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15" w:rsidRPr="00F0113A" w:rsidRDefault="004D3A15" w:rsidP="004D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3A">
        <w:rPr>
          <w:rFonts w:ascii="Times New Roman" w:hAnsi="Times New Roman" w:cs="Times New Roman"/>
          <w:b/>
          <w:sz w:val="24"/>
          <w:szCs w:val="24"/>
        </w:rPr>
        <w:t>Методический абонемент</w:t>
      </w:r>
      <w:r w:rsidRPr="00F0113A">
        <w:rPr>
          <w:rFonts w:ascii="Times New Roman" w:hAnsi="Times New Roman" w:cs="Times New Roman"/>
          <w:sz w:val="24"/>
          <w:szCs w:val="24"/>
        </w:rPr>
        <w:t xml:space="preserve"> ОО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0113A">
        <w:rPr>
          <w:rFonts w:ascii="Times New Roman" w:hAnsi="Times New Roman" w:cs="Times New Roman"/>
          <w:sz w:val="24"/>
          <w:szCs w:val="24"/>
        </w:rPr>
        <w:t xml:space="preserve"> «Мотивационная образовательная среда ОО»</w:t>
      </w:r>
    </w:p>
    <w:p w:rsidR="004D3A15" w:rsidRPr="00F0113A" w:rsidRDefault="004D3A15" w:rsidP="004D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3A">
        <w:rPr>
          <w:rFonts w:ascii="Times New Roman" w:hAnsi="Times New Roman" w:cs="Times New Roman"/>
          <w:b/>
          <w:sz w:val="24"/>
          <w:szCs w:val="24"/>
        </w:rPr>
        <w:t>Методическая тема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0113A">
        <w:rPr>
          <w:rFonts w:ascii="Times New Roman" w:hAnsi="Times New Roman" w:cs="Times New Roman"/>
          <w:sz w:val="24"/>
          <w:szCs w:val="24"/>
        </w:rPr>
        <w:t xml:space="preserve"> «Языковое развитие личности </w:t>
      </w:r>
      <w:proofErr w:type="gramStart"/>
      <w:r w:rsidRPr="00F011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113A">
        <w:rPr>
          <w:rFonts w:ascii="Times New Roman" w:hAnsi="Times New Roman" w:cs="Times New Roman"/>
          <w:sz w:val="24"/>
          <w:szCs w:val="24"/>
        </w:rPr>
        <w:t xml:space="preserve"> через текстовую деятельность в урочное и внеурочное время»»</w:t>
      </w:r>
    </w:p>
    <w:p w:rsidR="004D3A15" w:rsidRPr="00F0113A" w:rsidRDefault="004D3A15" w:rsidP="004D3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13A">
        <w:rPr>
          <w:rFonts w:ascii="Times New Roman" w:hAnsi="Times New Roman" w:cs="Times New Roman"/>
          <w:sz w:val="24"/>
          <w:szCs w:val="24"/>
        </w:rPr>
        <w:t>Дни диагностики, коррекции и регулирования (ДКР)</w:t>
      </w:r>
    </w:p>
    <w:p w:rsidR="004D3A15" w:rsidRPr="00F0113A" w:rsidRDefault="004D3A15" w:rsidP="004D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- оперативная диагностика состояния одного из направлений образовательной деятельности, выработка мер по регулированию процессов системы управления ОО и перевод на качественно новый уровень организации образовательной деятельности</w:t>
      </w:r>
    </w:p>
    <w:p w:rsidR="004D3A15" w:rsidRPr="00F0113A" w:rsidRDefault="004D3A15" w:rsidP="004D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3A">
        <w:rPr>
          <w:rFonts w:ascii="Times New Roman" w:hAnsi="Times New Roman" w:cs="Times New Roman"/>
          <w:sz w:val="24"/>
          <w:szCs w:val="24"/>
        </w:rPr>
        <w:t>Алгоритм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ДКР</w:t>
      </w:r>
      <w:r w:rsidRPr="00F0113A">
        <w:rPr>
          <w:rFonts w:ascii="Times New Roman" w:hAnsi="Times New Roman" w:cs="Times New Roman"/>
          <w:sz w:val="24"/>
          <w:szCs w:val="24"/>
        </w:rPr>
        <w:t>:</w:t>
      </w:r>
    </w:p>
    <w:p w:rsidR="004D3A15" w:rsidRPr="00F0113A" w:rsidRDefault="004D3A15" w:rsidP="004D3A1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13A">
        <w:rPr>
          <w:rFonts w:ascii="Times New Roman" w:hAnsi="Times New Roman" w:cs="Times New Roman"/>
          <w:sz w:val="24"/>
          <w:szCs w:val="24"/>
        </w:rPr>
        <w:t>Планирование ДКР. Инструктаж по организации и проведению ДКР</w:t>
      </w:r>
    </w:p>
    <w:p w:rsidR="004D3A15" w:rsidRPr="00F0113A" w:rsidRDefault="004D3A15" w:rsidP="004D3A1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13A">
        <w:rPr>
          <w:rFonts w:ascii="Times New Roman" w:hAnsi="Times New Roman" w:cs="Times New Roman"/>
          <w:sz w:val="24"/>
          <w:szCs w:val="24"/>
        </w:rPr>
        <w:t>Предварительный анализ материалов по тематике ДКР (семинар – погружение)</w:t>
      </w:r>
    </w:p>
    <w:p w:rsidR="004D3A15" w:rsidRPr="00F0113A" w:rsidRDefault="004D3A15" w:rsidP="004D3A1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13A">
        <w:rPr>
          <w:rFonts w:ascii="Times New Roman" w:hAnsi="Times New Roman" w:cs="Times New Roman"/>
          <w:sz w:val="24"/>
          <w:szCs w:val="24"/>
        </w:rPr>
        <w:t>Проведение учебных занятий</w:t>
      </w:r>
    </w:p>
    <w:p w:rsidR="004D3A15" w:rsidRPr="00F0113A" w:rsidRDefault="004D3A15" w:rsidP="004D3A1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13A">
        <w:rPr>
          <w:rFonts w:ascii="Times New Roman" w:hAnsi="Times New Roman" w:cs="Times New Roman"/>
          <w:sz w:val="24"/>
          <w:szCs w:val="24"/>
        </w:rPr>
        <w:t>Самоанализ учебного занятия учителем</w:t>
      </w:r>
    </w:p>
    <w:p w:rsidR="004D3A15" w:rsidRPr="00F0113A" w:rsidRDefault="004D3A15" w:rsidP="004D3A1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13A">
        <w:rPr>
          <w:rFonts w:ascii="Times New Roman" w:hAnsi="Times New Roman" w:cs="Times New Roman"/>
          <w:sz w:val="24"/>
          <w:szCs w:val="24"/>
        </w:rPr>
        <w:t xml:space="preserve">Собеседование с учителем во время самоанализа, </w:t>
      </w:r>
      <w:proofErr w:type="spellStart"/>
      <w:r w:rsidRPr="00F0113A">
        <w:rPr>
          <w:rFonts w:ascii="Times New Roman" w:hAnsi="Times New Roman" w:cs="Times New Roman"/>
          <w:sz w:val="24"/>
          <w:szCs w:val="24"/>
        </w:rPr>
        <w:t>взаимоанализа</w:t>
      </w:r>
      <w:proofErr w:type="spellEnd"/>
      <w:r w:rsidRPr="00F0113A">
        <w:rPr>
          <w:rFonts w:ascii="Times New Roman" w:hAnsi="Times New Roman" w:cs="Times New Roman"/>
          <w:sz w:val="24"/>
          <w:szCs w:val="24"/>
        </w:rPr>
        <w:t xml:space="preserve"> учебного занятия</w:t>
      </w:r>
    </w:p>
    <w:p w:rsidR="004D3A15" w:rsidRPr="00F0113A" w:rsidRDefault="004D3A15" w:rsidP="004D3A1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13A">
        <w:rPr>
          <w:rFonts w:ascii="Times New Roman" w:hAnsi="Times New Roman" w:cs="Times New Roman"/>
          <w:sz w:val="24"/>
          <w:szCs w:val="24"/>
        </w:rPr>
        <w:t>Обсуждение результатов ДКР</w:t>
      </w:r>
    </w:p>
    <w:tbl>
      <w:tblPr>
        <w:tblStyle w:val="a4"/>
        <w:tblW w:w="0" w:type="auto"/>
        <w:jc w:val="center"/>
        <w:tblLook w:val="04A0"/>
      </w:tblPr>
      <w:tblGrid>
        <w:gridCol w:w="817"/>
        <w:gridCol w:w="2126"/>
        <w:gridCol w:w="4235"/>
        <w:gridCol w:w="2393"/>
      </w:tblGrid>
      <w:tr w:rsidR="004D3A15" w:rsidRPr="00F0113A" w:rsidTr="008B5740">
        <w:trPr>
          <w:jc w:val="center"/>
        </w:trPr>
        <w:tc>
          <w:tcPr>
            <w:tcW w:w="817" w:type="dxa"/>
            <w:vMerge w:val="restart"/>
          </w:tcPr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11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11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11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61" w:type="dxa"/>
            <w:gridSpan w:val="2"/>
          </w:tcPr>
          <w:p w:rsidR="004D3A15" w:rsidRPr="00F0113A" w:rsidRDefault="004D3A15" w:rsidP="004D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2393" w:type="dxa"/>
          </w:tcPr>
          <w:p w:rsidR="004D3A15" w:rsidRPr="00F0113A" w:rsidRDefault="004D3A15" w:rsidP="004D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4D3A15" w:rsidRPr="00F0113A" w:rsidTr="008B5740">
        <w:trPr>
          <w:jc w:val="center"/>
        </w:trPr>
        <w:tc>
          <w:tcPr>
            <w:tcW w:w="817" w:type="dxa"/>
            <w:vMerge/>
          </w:tcPr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3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235" w:type="dxa"/>
          </w:tcPr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3A">
              <w:rPr>
                <w:rFonts w:ascii="Times New Roman" w:hAnsi="Times New Roman" w:cs="Times New Roman"/>
                <w:b/>
                <w:sz w:val="24"/>
                <w:szCs w:val="24"/>
              </w:rPr>
              <w:t>Тема ДКР</w:t>
            </w:r>
          </w:p>
        </w:tc>
        <w:tc>
          <w:tcPr>
            <w:tcW w:w="2393" w:type="dxa"/>
          </w:tcPr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3A">
              <w:rPr>
                <w:rFonts w:ascii="Times New Roman" w:hAnsi="Times New Roman" w:cs="Times New Roman"/>
                <w:b/>
                <w:sz w:val="24"/>
                <w:szCs w:val="24"/>
              </w:rPr>
              <w:t>ФИ педагогов, дающих открытые занятия</w:t>
            </w:r>
          </w:p>
        </w:tc>
      </w:tr>
      <w:tr w:rsidR="004D3A15" w:rsidRPr="00F0113A" w:rsidTr="008B5740">
        <w:trPr>
          <w:jc w:val="center"/>
        </w:trPr>
        <w:tc>
          <w:tcPr>
            <w:tcW w:w="817" w:type="dxa"/>
          </w:tcPr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A">
              <w:rPr>
                <w:rFonts w:ascii="Times New Roman" w:hAnsi="Times New Roman" w:cs="Times New Roman"/>
                <w:sz w:val="24"/>
                <w:szCs w:val="24"/>
              </w:rPr>
              <w:t>08-19.10</w:t>
            </w:r>
          </w:p>
        </w:tc>
        <w:tc>
          <w:tcPr>
            <w:tcW w:w="4235" w:type="dxa"/>
          </w:tcPr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учебная деятельность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формирования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Pr="00F01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393" w:type="dxa"/>
          </w:tcPr>
          <w:p w:rsidR="004D3A15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D3A15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D3A15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А.И.</w:t>
            </w:r>
          </w:p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4D3A15" w:rsidRPr="00F0113A" w:rsidTr="008B5740">
        <w:trPr>
          <w:jc w:val="center"/>
        </w:trPr>
        <w:tc>
          <w:tcPr>
            <w:tcW w:w="817" w:type="dxa"/>
          </w:tcPr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A">
              <w:rPr>
                <w:rFonts w:ascii="Times New Roman" w:hAnsi="Times New Roman" w:cs="Times New Roman"/>
                <w:sz w:val="24"/>
                <w:szCs w:val="24"/>
              </w:rPr>
              <w:t>03-14.12</w:t>
            </w:r>
          </w:p>
        </w:tc>
        <w:tc>
          <w:tcPr>
            <w:tcW w:w="4235" w:type="dxa"/>
          </w:tcPr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внеурочной деятельности</w:t>
            </w:r>
            <w:r w:rsidRPr="00F011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предметамв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мотивационной среды образовательной организации</w:t>
            </w:r>
          </w:p>
        </w:tc>
        <w:tc>
          <w:tcPr>
            <w:tcW w:w="2393" w:type="dxa"/>
          </w:tcPr>
          <w:p w:rsidR="004D3A15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Т.Д.</w:t>
            </w:r>
          </w:p>
          <w:p w:rsidR="004D3A15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D3A15" w:rsidRPr="00F0113A" w:rsidTr="008B5740">
        <w:trPr>
          <w:jc w:val="center"/>
        </w:trPr>
        <w:tc>
          <w:tcPr>
            <w:tcW w:w="817" w:type="dxa"/>
          </w:tcPr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A">
              <w:rPr>
                <w:rFonts w:ascii="Times New Roman" w:hAnsi="Times New Roman" w:cs="Times New Roman"/>
                <w:sz w:val="24"/>
                <w:szCs w:val="24"/>
              </w:rPr>
              <w:t>04-16.03</w:t>
            </w:r>
          </w:p>
        </w:tc>
        <w:tc>
          <w:tcPr>
            <w:tcW w:w="4235" w:type="dxa"/>
          </w:tcPr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A">
              <w:rPr>
                <w:rFonts w:ascii="Times New Roman" w:hAnsi="Times New Roman" w:cs="Times New Roman"/>
                <w:sz w:val="24"/>
                <w:szCs w:val="24"/>
              </w:rPr>
              <w:t>Ресурсы современных образовательных технологий в повышении учебной мотивации обучающихся</w:t>
            </w:r>
          </w:p>
        </w:tc>
        <w:tc>
          <w:tcPr>
            <w:tcW w:w="2393" w:type="dxa"/>
          </w:tcPr>
          <w:p w:rsidR="004D3A15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С.А.</w:t>
            </w:r>
          </w:p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4D3A15" w:rsidRPr="00F0113A" w:rsidRDefault="004D3A15" w:rsidP="004D3A1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F0113A">
        <w:rPr>
          <w:rFonts w:ascii="Times New Roman" w:hAnsi="Times New Roman" w:cs="Times New Roman"/>
          <w:sz w:val="24"/>
        </w:rPr>
        <w:t>Каждый учитель в течение года д. дать, как минимум, один открытый урок, больше – можно.</w:t>
      </w:r>
    </w:p>
    <w:p w:rsidR="004D3A15" w:rsidRPr="00F0113A" w:rsidRDefault="004D3A15" w:rsidP="004D3A15">
      <w:pPr>
        <w:pStyle w:val="a5"/>
        <w:rPr>
          <w:rFonts w:ascii="Times New Roman" w:hAnsi="Times New Roman" w:cs="Times New Roman"/>
          <w:sz w:val="24"/>
        </w:rPr>
      </w:pPr>
      <w:r w:rsidRPr="00F0113A">
        <w:rPr>
          <w:rFonts w:ascii="Times New Roman" w:hAnsi="Times New Roman" w:cs="Times New Roman"/>
          <w:sz w:val="24"/>
        </w:rPr>
        <w:t xml:space="preserve">Учесть график аттестации педагогов в 2018-2019 </w:t>
      </w:r>
      <w:proofErr w:type="spellStart"/>
      <w:r w:rsidRPr="00F0113A">
        <w:rPr>
          <w:rFonts w:ascii="Times New Roman" w:hAnsi="Times New Roman" w:cs="Times New Roman"/>
          <w:sz w:val="24"/>
        </w:rPr>
        <w:t>уч</w:t>
      </w:r>
      <w:proofErr w:type="spellEnd"/>
      <w:r w:rsidRPr="00F0113A">
        <w:rPr>
          <w:rFonts w:ascii="Times New Roman" w:hAnsi="Times New Roman" w:cs="Times New Roman"/>
          <w:sz w:val="24"/>
        </w:rPr>
        <w:t>. году.</w:t>
      </w:r>
    </w:p>
    <w:p w:rsidR="004D3A15" w:rsidRPr="00F0113A" w:rsidRDefault="004D3A15" w:rsidP="004D3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13A">
        <w:rPr>
          <w:rFonts w:ascii="Times New Roman" w:hAnsi="Times New Roman" w:cs="Times New Roman"/>
          <w:sz w:val="24"/>
          <w:szCs w:val="24"/>
        </w:rPr>
        <w:t>Единые методические дни</w:t>
      </w:r>
    </w:p>
    <w:p w:rsidR="004D3A15" w:rsidRPr="00F0113A" w:rsidRDefault="004D3A15" w:rsidP="004D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3A">
        <w:rPr>
          <w:rFonts w:ascii="Times New Roman" w:hAnsi="Times New Roman" w:cs="Times New Roman"/>
          <w:sz w:val="24"/>
          <w:szCs w:val="24"/>
        </w:rPr>
        <w:t>Цель – профессиональное сотрудничество педагогов, работающих в одном проблемном поле</w:t>
      </w:r>
    </w:p>
    <w:tbl>
      <w:tblPr>
        <w:tblStyle w:val="a4"/>
        <w:tblW w:w="0" w:type="auto"/>
        <w:jc w:val="center"/>
        <w:tblLook w:val="04A0"/>
      </w:tblPr>
      <w:tblGrid>
        <w:gridCol w:w="817"/>
        <w:gridCol w:w="2126"/>
        <w:gridCol w:w="4235"/>
        <w:gridCol w:w="2393"/>
      </w:tblGrid>
      <w:tr w:rsidR="004D3A15" w:rsidRPr="00F0113A" w:rsidTr="008B5740">
        <w:trPr>
          <w:jc w:val="center"/>
        </w:trPr>
        <w:tc>
          <w:tcPr>
            <w:tcW w:w="817" w:type="dxa"/>
          </w:tcPr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  <w:gridSpan w:val="2"/>
          </w:tcPr>
          <w:p w:rsidR="004D3A15" w:rsidRPr="00F0113A" w:rsidRDefault="004D3A15" w:rsidP="004D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2393" w:type="dxa"/>
          </w:tcPr>
          <w:p w:rsidR="004D3A15" w:rsidRPr="00F0113A" w:rsidRDefault="004D3A15" w:rsidP="004D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4D3A15" w:rsidRPr="00F0113A" w:rsidTr="008B5740">
        <w:trPr>
          <w:jc w:val="center"/>
        </w:trPr>
        <w:tc>
          <w:tcPr>
            <w:tcW w:w="817" w:type="dxa"/>
          </w:tcPr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11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11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11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4D3A15" w:rsidRPr="00F0113A" w:rsidRDefault="004D3A15" w:rsidP="004D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3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235" w:type="dxa"/>
          </w:tcPr>
          <w:p w:rsidR="004D3A15" w:rsidRPr="00F0113A" w:rsidRDefault="004D3A15" w:rsidP="004D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3A">
              <w:rPr>
                <w:rFonts w:ascii="Times New Roman" w:hAnsi="Times New Roman" w:cs="Times New Roman"/>
                <w:b/>
                <w:sz w:val="24"/>
                <w:szCs w:val="24"/>
              </w:rPr>
              <w:t>Тема ЕМД</w:t>
            </w:r>
          </w:p>
        </w:tc>
        <w:tc>
          <w:tcPr>
            <w:tcW w:w="2393" w:type="dxa"/>
          </w:tcPr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3A">
              <w:rPr>
                <w:rFonts w:ascii="Times New Roman" w:hAnsi="Times New Roman" w:cs="Times New Roman"/>
                <w:b/>
                <w:sz w:val="24"/>
                <w:szCs w:val="24"/>
              </w:rPr>
              <w:t>ФИ педагогов, дающих открытые занятия</w:t>
            </w:r>
          </w:p>
        </w:tc>
      </w:tr>
      <w:tr w:rsidR="004D3A15" w:rsidRPr="00F0113A" w:rsidTr="008B5740">
        <w:trPr>
          <w:jc w:val="center"/>
        </w:trPr>
        <w:tc>
          <w:tcPr>
            <w:tcW w:w="817" w:type="dxa"/>
          </w:tcPr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D3A15" w:rsidRPr="00F0113A" w:rsidRDefault="004D3A15" w:rsidP="004D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35" w:type="dxa"/>
          </w:tcPr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A">
              <w:rPr>
                <w:rFonts w:ascii="Times New Roman" w:hAnsi="Times New Roman" w:cs="Times New Roman"/>
                <w:sz w:val="24"/>
                <w:szCs w:val="24"/>
              </w:rPr>
              <w:t>Развитие мотивационной готовности первоклассников к обучению на уровне начального общего образования</w:t>
            </w:r>
          </w:p>
        </w:tc>
        <w:tc>
          <w:tcPr>
            <w:tcW w:w="2393" w:type="dxa"/>
          </w:tcPr>
          <w:p w:rsidR="004D3A15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D3A15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15" w:rsidRPr="00F0113A" w:rsidTr="008B5740">
        <w:trPr>
          <w:jc w:val="center"/>
        </w:trPr>
        <w:tc>
          <w:tcPr>
            <w:tcW w:w="817" w:type="dxa"/>
          </w:tcPr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D3A15" w:rsidRPr="00F0113A" w:rsidRDefault="004D3A15" w:rsidP="004D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35" w:type="dxa"/>
          </w:tcPr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A">
              <w:rPr>
                <w:rFonts w:ascii="Times New Roman" w:hAnsi="Times New Roman" w:cs="Times New Roman"/>
                <w:sz w:val="24"/>
                <w:szCs w:val="24"/>
              </w:rPr>
              <w:t>Развитие мотивационной готовности младших школьников к обучению на уровне основного общего образования</w:t>
            </w:r>
          </w:p>
        </w:tc>
        <w:tc>
          <w:tcPr>
            <w:tcW w:w="2393" w:type="dxa"/>
          </w:tcPr>
          <w:p w:rsidR="004D3A15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З.А.</w:t>
            </w:r>
          </w:p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D3A15" w:rsidRPr="00F0113A" w:rsidRDefault="004D3A15" w:rsidP="004D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098" w:rsidRDefault="00B80098" w:rsidP="004D3A15">
      <w:pPr>
        <w:spacing w:after="0" w:line="240" w:lineRule="auto"/>
      </w:pPr>
    </w:p>
    <w:sectPr w:rsidR="00B8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1B75"/>
    <w:multiLevelType w:val="hybridMultilevel"/>
    <w:tmpl w:val="5AB8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D3A15"/>
    <w:rsid w:val="004D3A15"/>
    <w:rsid w:val="00B8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1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D3A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3A1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>МОУ"Калининская СОШ"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2018-09-28T09:23:00Z</dcterms:created>
  <dcterms:modified xsi:type="dcterms:W3CDTF">2018-09-28T09:24:00Z</dcterms:modified>
</cp:coreProperties>
</file>