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864" w:type="pct"/>
        <w:tblInd w:w="-127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30"/>
      </w:tblGrid>
      <w:tr w:rsidR="00FE061E" w:rsidRPr="00AD043B" w:rsidTr="00AD043B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E061E" w:rsidRPr="00AF15D8" w:rsidRDefault="00BE0027" w:rsidP="00AD04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15D8">
              <w:rPr>
                <w:rFonts w:ascii="Times New Roman" w:hAnsi="Times New Roman" w:cs="Times New Roman"/>
                <w:b/>
                <w:sz w:val="24"/>
                <w:szCs w:val="24"/>
              </w:rPr>
              <w:t>Самообследование</w:t>
            </w:r>
            <w:proofErr w:type="spellEnd"/>
            <w:r w:rsidRPr="00AF1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МАОУ « </w:t>
            </w:r>
            <w:proofErr w:type="gramStart"/>
            <w:r w:rsidRPr="00AF15D8">
              <w:rPr>
                <w:rFonts w:ascii="Times New Roman" w:hAnsi="Times New Roman" w:cs="Times New Roman"/>
                <w:b/>
                <w:sz w:val="24"/>
                <w:szCs w:val="24"/>
              </w:rPr>
              <w:t>Калининская</w:t>
            </w:r>
            <w:proofErr w:type="gramEnd"/>
            <w:r w:rsidRPr="00AF1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СОШ»</w:t>
            </w:r>
            <w:r w:rsidR="008C69B2" w:rsidRPr="00AF1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2012 год</w:t>
            </w:r>
          </w:p>
          <w:p w:rsidR="00FE061E" w:rsidRPr="00AF15D8" w:rsidRDefault="00FE061E" w:rsidP="00AD04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b/>
                <w:sz w:val="24"/>
                <w:szCs w:val="24"/>
              </w:rPr>
              <w:t>по направлениям деятельности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Общие вопросы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1.1. Общая характеристика школы</w:t>
            </w:r>
          </w:p>
          <w:p w:rsidR="00FE061E" w:rsidRPr="00AF15D8" w:rsidRDefault="00BE0027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Школа функционирует 34</w:t>
            </w:r>
            <w:r w:rsidR="00FE061E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года. Год основания образовательного учреждения –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1978. С 2003</w:t>
            </w:r>
            <w:r w:rsidR="00FE061E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года школой руководит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Неродчикова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Анатольевна,  руководитель высшей </w:t>
            </w:r>
            <w:r w:rsidR="00FE061E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квалификационной категории.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Организационно-правовое обеспечение деятельности</w:t>
            </w:r>
            <w:r w:rsidR="008C69B2" w:rsidRPr="00AF15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E061E" w:rsidRPr="00AF15D8" w:rsidRDefault="00BE0027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МАОУ « Калининская СОШ» </w:t>
            </w:r>
            <w:r w:rsidR="00FE061E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имеет лице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нзию (регистрационный номер 6937; серия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061E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="00FE061E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324140</w:t>
            </w:r>
            <w:r w:rsidR="00FE061E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; дата выдачи 22 сентября 2011 года; </w:t>
            </w:r>
            <w:proofErr w:type="gramStart"/>
            <w:r w:rsidR="00FE061E" w:rsidRPr="00AF15D8">
              <w:rPr>
                <w:rFonts w:ascii="Times New Roman" w:hAnsi="Times New Roman" w:cs="Times New Roman"/>
                <w:sz w:val="24"/>
                <w:szCs w:val="24"/>
              </w:rPr>
              <w:t>срок действия – бессрочно) на право осуществления следующего вида образовательной деятельности: дошкольное образование, начальное общее, основное общее, среднее (полное) общее образование, по программам дополнительного образования физкультурно-спортивной, художественно-эстетическ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ой направленностей (приказ от 28 ноября </w:t>
            </w:r>
            <w:r w:rsidR="00FE061E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2011 г.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приказ № 55/ОД от 28.11.2011 года Департамента по лицензированию, государственной аккредитации, надзору и контролю в сфере образования Тюменской области « О </w:t>
            </w:r>
            <w:r w:rsidR="00FE061E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переоформлении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документа, подтверждающего наличие лицензии МАОУ « Калининская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СОШ»</w:t>
            </w:r>
            <w:r w:rsidR="0052056A" w:rsidRPr="00AF15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Свидетельства: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а) о внесении записи в Единый государственный реестр юридических лиц, зарегистрированны</w:t>
            </w:r>
            <w:r w:rsidR="0052056A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й 24 сентября  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2056A" w:rsidRPr="00AF15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года. </w:t>
            </w:r>
            <w:r w:rsidR="0052056A" w:rsidRPr="00AF15D8">
              <w:rPr>
                <w:rFonts w:ascii="Times New Roman" w:hAnsi="Times New Roman" w:cs="Times New Roman"/>
                <w:sz w:val="24"/>
                <w:szCs w:val="24"/>
              </w:rPr>
              <w:t>Серия 72 № 002226233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, основной государственный регистрационный номер 102</w:t>
            </w:r>
            <w:r w:rsidR="0052056A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7201483110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за государственным регистрационным номером </w:t>
            </w:r>
            <w:r w:rsidR="0052056A" w:rsidRPr="00AF15D8">
              <w:rPr>
                <w:rFonts w:ascii="Times New Roman" w:hAnsi="Times New Roman" w:cs="Times New Roman"/>
                <w:sz w:val="24"/>
                <w:szCs w:val="24"/>
              </w:rPr>
              <w:t>2127232461530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б) о постановке на учет в налоговом органе юридического лица, образованного в соответствии с законодательством Российской Федерации по месту нахождения на территории Российской Федерации. Серия </w:t>
            </w:r>
            <w:r w:rsidR="001568D9" w:rsidRPr="00AF15D8">
              <w:rPr>
                <w:rFonts w:ascii="Times New Roman" w:hAnsi="Times New Roman" w:cs="Times New Roman"/>
                <w:sz w:val="24"/>
                <w:szCs w:val="24"/>
              </w:rPr>
              <w:t>72 № 001971221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, ИНН юридического лица </w:t>
            </w:r>
            <w:r w:rsidR="001568D9" w:rsidRPr="00AF15D8">
              <w:rPr>
                <w:rFonts w:ascii="Times New Roman" w:hAnsi="Times New Roman" w:cs="Times New Roman"/>
                <w:sz w:val="24"/>
                <w:szCs w:val="24"/>
              </w:rPr>
              <w:t>7213002164 от 1 января 2011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в) о государственной аккредитации: регистрационный номер </w:t>
            </w:r>
            <w:r w:rsidR="001568D9" w:rsidRPr="00AF15D8">
              <w:rPr>
                <w:rFonts w:ascii="Times New Roman" w:hAnsi="Times New Roman" w:cs="Times New Roman"/>
                <w:sz w:val="24"/>
                <w:szCs w:val="24"/>
              </w:rPr>
              <w:t>3240, серия 72 АА, № 000678, дата выдачи 28 мая 2012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Устав образовательного учреждения</w:t>
            </w:r>
          </w:p>
          <w:p w:rsidR="001568D9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1568D9" w:rsidRPr="00AF15D8">
              <w:rPr>
                <w:rFonts w:ascii="Times New Roman" w:hAnsi="Times New Roman" w:cs="Times New Roman"/>
                <w:sz w:val="24"/>
                <w:szCs w:val="24"/>
              </w:rPr>
              <w:t>собрании трудового коллектива 30  августа 2012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года, зарегистриро</w:t>
            </w:r>
            <w:r w:rsidR="001568D9" w:rsidRPr="00AF15D8">
              <w:rPr>
                <w:rFonts w:ascii="Times New Roman" w:hAnsi="Times New Roman" w:cs="Times New Roman"/>
                <w:sz w:val="24"/>
                <w:szCs w:val="24"/>
              </w:rPr>
              <w:t>ван в межрайонной ИФНС России №14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1568D9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Тюменской области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и утвержден </w:t>
            </w:r>
            <w:r w:rsidR="001568D9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 приказом начальника отдела образования </w:t>
            </w:r>
            <w:r w:rsidR="001568D9" w:rsidRPr="00AF1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proofErr w:type="spellStart"/>
            <w:r w:rsidR="001568D9" w:rsidRPr="00AF15D8">
              <w:rPr>
                <w:rFonts w:ascii="Times New Roman" w:hAnsi="Times New Roman" w:cs="Times New Roman"/>
                <w:sz w:val="24"/>
                <w:szCs w:val="24"/>
              </w:rPr>
              <w:t>Викуловского</w:t>
            </w:r>
            <w:proofErr w:type="spellEnd"/>
            <w:r w:rsidR="001568D9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района. 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Учреждение издаёт следующие виды локальных актов: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1. Приказы директора Учреждения, регламентирующие деятельность Учреждения;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2.Коллективный договор;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3 Положения;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4. Правила;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5.Инструкции.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При необходимости регламентации деятельности Учреждения иными видами локальных актов последние подлежат регистрации в качестве дополнений к Уставу.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Локальные акты образовательного учреждения не могут противоречить его Уставу.                                                                                    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    Школа работает по четвертям, обучение проводится в одну смену.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      Продолжительность урока для 1-го класса – 35 минут (п. 2.9.4-2.9.5 Сан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ПиН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2.4.2.1178-02), число уроков в день в сентябре – октябре – 3, в последующие месяцы – не более четырех. С целью реализации «ступенчатого» метода постепенного наращивания учебной нагрузки в первом классе обеспечивается организация адаптационного периода. В соответствии с п. 2.9.1 Сан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ПиН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2.4.2.1178-02 и Федеральным базисным учебным планом продолжительность урока для 2 – 11 классов – 45 минут.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        Администрация школы и педагогический коллектив с учетом мнения </w:t>
            </w:r>
            <w:r w:rsidR="001568D9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Управляющего совета школы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определили пятидневный режим  работы школы.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tbl>
            <w:tblPr>
              <w:tblW w:w="6938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45"/>
              <w:gridCol w:w="1332"/>
              <w:gridCol w:w="4961"/>
            </w:tblGrid>
            <w:tr w:rsidR="00FE061E" w:rsidRPr="00AF15D8" w:rsidTr="007105A0">
              <w:tc>
                <w:tcPr>
                  <w:tcW w:w="6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13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96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 измерения</w:t>
                  </w:r>
                </w:p>
              </w:tc>
            </w:tr>
            <w:tr w:rsidR="00FE061E" w:rsidRPr="00AF15D8" w:rsidTr="007105A0">
              <w:tc>
                <w:tcPr>
                  <w:tcW w:w="6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Продолжительность учебного года</w:t>
                  </w:r>
                </w:p>
              </w:tc>
              <w:tc>
                <w:tcPr>
                  <w:tcW w:w="496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класс – 33 учебные недели;</w:t>
                  </w:r>
                </w:p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– 11 классы – 34 учебные недели (не включая летний экзаменационный период и проведение учебных военно-полевых сборов)</w:t>
                  </w:r>
                </w:p>
              </w:tc>
            </w:tr>
            <w:tr w:rsidR="00FE061E" w:rsidRPr="00AF15D8" w:rsidTr="007105A0">
              <w:tc>
                <w:tcPr>
                  <w:tcW w:w="6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13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Продолжительность рабочей недели</w:t>
                  </w:r>
                </w:p>
              </w:tc>
              <w:tc>
                <w:tcPr>
                  <w:tcW w:w="496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 дней</w:t>
                  </w:r>
                </w:p>
              </w:tc>
            </w:tr>
            <w:tr w:rsidR="00FE061E" w:rsidRPr="00AF15D8" w:rsidTr="007105A0">
              <w:tc>
                <w:tcPr>
                  <w:tcW w:w="6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3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Продолжительность рабочего дня</w:t>
                  </w:r>
                </w:p>
              </w:tc>
              <w:tc>
                <w:tcPr>
                  <w:tcW w:w="496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6A32E6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08</w:t>
                  </w:r>
                  <w:r w:rsidR="00701A48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.00 – 17</w:t>
                  </w:r>
                  <w:r w:rsidR="00FE061E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.00</w:t>
                  </w:r>
                </w:p>
              </w:tc>
            </w:tr>
            <w:tr w:rsidR="00FE061E" w:rsidRPr="00AF15D8" w:rsidTr="007105A0">
              <w:tc>
                <w:tcPr>
                  <w:tcW w:w="6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3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Продолжительность каникул</w:t>
                  </w:r>
                </w:p>
              </w:tc>
              <w:tc>
                <w:tcPr>
                  <w:tcW w:w="496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учебного года:</w:t>
                  </w:r>
                </w:p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класс – 38 дней;</w:t>
                  </w:r>
                </w:p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– 11 классы – 30 дней</w:t>
                  </w:r>
                </w:p>
              </w:tc>
            </w:tr>
            <w:tr w:rsidR="00FE061E" w:rsidRPr="00AF15D8" w:rsidTr="007105A0">
              <w:tc>
                <w:tcPr>
                  <w:tcW w:w="6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3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Формы работы в каникулярное время</w:t>
                  </w:r>
                </w:p>
              </w:tc>
              <w:tc>
                <w:tcPr>
                  <w:tcW w:w="496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Спортивно-оздоровительные, культурно-массовые, </w:t>
                  </w:r>
                  <w:proofErr w:type="spellStart"/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развлекательно-досуговые</w:t>
                  </w:r>
                  <w:proofErr w:type="spellEnd"/>
                </w:p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  Структуры подразделений образовательного учреждения: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A32E6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Управляющий совет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школы – является высшим органом самоуправления, так как он представляет интересы всех участников образовательного процесса, т.е. обучающихся, учителей и родителей;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Педагогический совет – создан для руководства педагогической деятельностью в школе;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- Методический совет – создан в целях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координации деятельности всех структурных подразделений методической службы школы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Общешкольный родительский комитет – помогает в проведении ученических общешкольных мероприятий;</w:t>
            </w:r>
          </w:p>
          <w:p w:rsidR="00FE061E" w:rsidRPr="00AF15D8" w:rsidRDefault="006A32E6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- Совет учащихся </w:t>
            </w:r>
            <w:r w:rsidR="00FE061E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– орган ученического самоуправления.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      Все перечисленные структуры совместными усилиями решают основные задачи образовательного учреждения и соответствуют Уставу школы.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        Управление </w:t>
            </w:r>
            <w:r w:rsidR="006A32E6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МАОУ « </w:t>
            </w:r>
            <w:proofErr w:type="gramStart"/>
            <w:r w:rsidR="006A32E6" w:rsidRPr="00AF15D8">
              <w:rPr>
                <w:rFonts w:ascii="Times New Roman" w:hAnsi="Times New Roman" w:cs="Times New Roman"/>
                <w:sz w:val="24"/>
                <w:szCs w:val="24"/>
              </w:rPr>
              <w:t>Калининская</w:t>
            </w:r>
            <w:proofErr w:type="gramEnd"/>
            <w:r w:rsidR="006A32E6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СОШ» с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троится на принципа</w:t>
            </w:r>
            <w:r w:rsidR="006A32E6" w:rsidRPr="00AF15D8">
              <w:rPr>
                <w:rFonts w:ascii="Times New Roman" w:hAnsi="Times New Roman" w:cs="Times New Roman"/>
                <w:sz w:val="24"/>
                <w:szCs w:val="24"/>
              </w:rPr>
              <w:t>х единоначалия и самоуправления, обеспечивающих государственно – общественный характер управления Учреждением.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        Непосредственное управление школой осуществляет прошедший аттестацию директор, который был назначен приказом </w:t>
            </w:r>
            <w:r w:rsidR="006A32E6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начальника отдела образования </w:t>
            </w:r>
            <w:proofErr w:type="spellStart"/>
            <w:r w:rsidR="006A32E6" w:rsidRPr="00AF15D8">
              <w:rPr>
                <w:rFonts w:ascii="Times New Roman" w:hAnsi="Times New Roman" w:cs="Times New Roman"/>
                <w:sz w:val="24"/>
                <w:szCs w:val="24"/>
              </w:rPr>
              <w:t>Викуловского</w:t>
            </w:r>
            <w:proofErr w:type="spellEnd"/>
            <w:r w:rsidR="006A32E6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действующим законодательством.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     Материальная база школы характеризуется следующими параметрами. В школе имеются:</w:t>
            </w:r>
          </w:p>
          <w:p w:rsidR="00FE061E" w:rsidRPr="00AF15D8" w:rsidRDefault="006A32E6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- 15</w:t>
            </w:r>
            <w:r w:rsidR="00FE061E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кабинетов, из них – 1 компьютерный класс;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- 1 </w:t>
            </w:r>
            <w:r w:rsidR="006A32E6" w:rsidRPr="00AF15D8"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- 1 учебная мастерская;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- 1 библиотека;</w:t>
            </w:r>
          </w:p>
          <w:p w:rsidR="00FE061E" w:rsidRPr="00AF15D8" w:rsidRDefault="006A32E6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столовая на 6</w:t>
            </w:r>
            <w:r w:rsidR="00FE061E" w:rsidRPr="00AF15D8">
              <w:rPr>
                <w:rFonts w:ascii="Times New Roman" w:hAnsi="Times New Roman" w:cs="Times New Roman"/>
                <w:sz w:val="24"/>
                <w:szCs w:val="24"/>
              </w:rPr>
              <w:t>0 посадочных мест;</w:t>
            </w:r>
          </w:p>
          <w:p w:rsidR="00FE061E" w:rsidRPr="00AF15D8" w:rsidRDefault="006A32E6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- 6</w:t>
            </w:r>
            <w:r w:rsidR="00FE061E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админи</w:t>
            </w:r>
            <w:r w:rsidR="003C0A39" w:rsidRPr="00AF15D8">
              <w:rPr>
                <w:rFonts w:ascii="Times New Roman" w:hAnsi="Times New Roman" w:cs="Times New Roman"/>
                <w:sz w:val="24"/>
                <w:szCs w:val="24"/>
              </w:rPr>
              <w:t>стративных и служебных помещений</w:t>
            </w:r>
            <w:r w:rsidR="00FE061E" w:rsidRPr="00AF15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 Динамика изменений материально-технического состояния школы: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  <w:tbl>
            <w:tblPr>
              <w:tblW w:w="6938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686"/>
              <w:gridCol w:w="4252"/>
            </w:tblGrid>
            <w:tr w:rsidR="00FE061E" w:rsidRPr="00AF15D8" w:rsidTr="007105A0">
              <w:tc>
                <w:tcPr>
                  <w:tcW w:w="268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42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 измерения</w:t>
                  </w:r>
                </w:p>
              </w:tc>
            </w:tr>
            <w:tr w:rsidR="00FE061E" w:rsidRPr="00AF15D8" w:rsidTr="007105A0">
              <w:tc>
                <w:tcPr>
                  <w:tcW w:w="268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Количество компьютеров всего</w:t>
                  </w:r>
                </w:p>
              </w:tc>
              <w:tc>
                <w:tcPr>
                  <w:tcW w:w="42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C93383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</w:tr>
            <w:tr w:rsidR="00FE061E" w:rsidRPr="00AF15D8" w:rsidTr="007105A0">
              <w:tc>
                <w:tcPr>
                  <w:tcW w:w="268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Количество компьютеров, используемых в учебном процессе</w:t>
                  </w:r>
                </w:p>
              </w:tc>
              <w:tc>
                <w:tcPr>
                  <w:tcW w:w="42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C93383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</w:tr>
            <w:tr w:rsidR="00FE061E" w:rsidRPr="00AF15D8" w:rsidTr="007105A0">
              <w:tc>
                <w:tcPr>
                  <w:tcW w:w="268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Количество учеников на 1 компьютер, используемый в учебном процессе</w:t>
                  </w:r>
                </w:p>
              </w:tc>
              <w:tc>
                <w:tcPr>
                  <w:tcW w:w="42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C93383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FE061E" w:rsidRPr="00AF15D8" w:rsidTr="007105A0">
              <w:tc>
                <w:tcPr>
                  <w:tcW w:w="268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Количество </w:t>
                  </w:r>
                  <w:proofErr w:type="spellStart"/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видеотехнических</w:t>
                  </w:r>
                  <w:proofErr w:type="spellEnd"/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устройств</w:t>
                  </w:r>
                </w:p>
              </w:tc>
              <w:tc>
                <w:tcPr>
                  <w:tcW w:w="42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FE061E" w:rsidRPr="00AF15D8" w:rsidTr="007105A0">
              <w:tc>
                <w:tcPr>
                  <w:tcW w:w="268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Количество </w:t>
                  </w:r>
                  <w:proofErr w:type="spellStart"/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аудиотехнических</w:t>
                  </w:r>
                  <w:proofErr w:type="spellEnd"/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устройств</w:t>
                  </w:r>
                </w:p>
              </w:tc>
              <w:tc>
                <w:tcPr>
                  <w:tcW w:w="42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C93383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01A48" w:rsidRPr="00AF15D8" w:rsidRDefault="00701A48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A48" w:rsidRPr="00AF15D8" w:rsidRDefault="00701A48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1.2. Анализ контингента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FE061E" w:rsidRPr="00AF15D8" w:rsidRDefault="00C93383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Здание школы рассчитано на 320</w:t>
            </w:r>
            <w:r w:rsidR="00FE061E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E061E" w:rsidRPr="00AF15D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бучающихся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. В школе обучается 84</w:t>
            </w:r>
            <w:r w:rsidR="00FE061E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учащихся. Обучение ведется в одну смену: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на первой ступени в 1 – 4</w:t>
            </w:r>
            <w:r w:rsidR="00C93383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классах (4 класса) обучается 32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на второй ступени в 5 – 9</w:t>
            </w:r>
            <w:r w:rsidR="00C93383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класса (5 классов) обучается 44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на третьей ступени в 10 – 11</w:t>
            </w:r>
            <w:r w:rsidR="00C93383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классах (2 класса) обучается 8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Комплектование классов по типам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tbl>
            <w:tblPr>
              <w:tblW w:w="6938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01"/>
              <w:gridCol w:w="2127"/>
              <w:gridCol w:w="1134"/>
              <w:gridCol w:w="2976"/>
            </w:tblGrid>
            <w:tr w:rsidR="00FE061E" w:rsidRPr="00AF15D8" w:rsidTr="007105A0">
              <w:tc>
                <w:tcPr>
                  <w:tcW w:w="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Ступень обучения</w:t>
                  </w:r>
                </w:p>
              </w:tc>
              <w:tc>
                <w:tcPr>
                  <w:tcW w:w="21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Тип класса</w:t>
                  </w:r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Количество классов</w:t>
                  </w:r>
                </w:p>
              </w:tc>
              <w:tc>
                <w:tcPr>
                  <w:tcW w:w="29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Количество учащихся</w:t>
                  </w:r>
                </w:p>
              </w:tc>
            </w:tr>
            <w:tr w:rsidR="00FE061E" w:rsidRPr="00AF15D8" w:rsidTr="007105A0">
              <w:tc>
                <w:tcPr>
                  <w:tcW w:w="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Общеобразовательный</w:t>
                  </w:r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9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C93383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</w:t>
                  </w:r>
                </w:p>
              </w:tc>
            </w:tr>
            <w:tr w:rsidR="00FE061E" w:rsidRPr="00AF15D8" w:rsidTr="007105A0">
              <w:tc>
                <w:tcPr>
                  <w:tcW w:w="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Общеобразовательный</w:t>
                  </w:r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9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C93383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</w:t>
                  </w:r>
                </w:p>
              </w:tc>
            </w:tr>
            <w:tr w:rsidR="00FE061E" w:rsidRPr="00AF15D8" w:rsidTr="007105A0">
              <w:tc>
                <w:tcPr>
                  <w:tcW w:w="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1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Общеобразовательный</w:t>
                  </w:r>
                </w:p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Профильный</w:t>
                  </w:r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C93383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C93383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Состав обучающихся по социальному статусу их семей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tbl>
            <w:tblPr>
              <w:tblW w:w="7008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42"/>
              <w:gridCol w:w="852"/>
              <w:gridCol w:w="425"/>
              <w:gridCol w:w="850"/>
              <w:gridCol w:w="426"/>
              <w:gridCol w:w="992"/>
              <w:gridCol w:w="567"/>
              <w:gridCol w:w="992"/>
              <w:gridCol w:w="1017"/>
              <w:gridCol w:w="45"/>
            </w:tblGrid>
            <w:tr w:rsidR="00FE061E" w:rsidRPr="00AF15D8" w:rsidTr="007105A0">
              <w:trPr>
                <w:gridAfter w:val="1"/>
                <w:wAfter w:w="45" w:type="dxa"/>
              </w:trPr>
              <w:tc>
                <w:tcPr>
                  <w:tcW w:w="8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77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ступень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ступень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 ступень</w:t>
                  </w:r>
                </w:p>
              </w:tc>
              <w:tc>
                <w:tcPr>
                  <w:tcW w:w="2009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</w:tr>
            <w:tr w:rsidR="007105A0" w:rsidRPr="00AF15D8" w:rsidTr="007105A0">
              <w:tc>
                <w:tcPr>
                  <w:tcW w:w="8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Кол-во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Кол-во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9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7105A0">
                  <w:pPr>
                    <w:ind w:right="122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Кол-во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9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Кол-во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</w:tr>
            <w:tr w:rsidR="007105A0" w:rsidRPr="00AF15D8" w:rsidTr="007105A0">
              <w:tc>
                <w:tcPr>
                  <w:tcW w:w="8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Всего </w:t>
                  </w:r>
                  <w:proofErr w:type="gramStart"/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учащих</w:t>
                  </w:r>
                  <w:proofErr w:type="gramEnd"/>
                </w:p>
              </w:tc>
              <w:tc>
                <w:tcPr>
                  <w:tcW w:w="8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F446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F446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F446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F446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F446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F446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F446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84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F446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7105A0" w:rsidRPr="00AF15D8" w:rsidTr="007105A0">
              <w:tc>
                <w:tcPr>
                  <w:tcW w:w="8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Дети из неполных семе</w:t>
                  </w:r>
                  <w:r w:rsidR="00C93383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й</w:t>
                  </w:r>
                </w:p>
              </w:tc>
              <w:tc>
                <w:tcPr>
                  <w:tcW w:w="8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F446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F446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F446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F446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9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F446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F446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F446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F446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</w:tr>
            <w:tr w:rsidR="007105A0" w:rsidRPr="00AF15D8" w:rsidTr="007105A0">
              <w:tc>
                <w:tcPr>
                  <w:tcW w:w="8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Подопечные де</w:t>
                  </w:r>
                  <w:r w:rsidR="00B42558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ти</w:t>
                  </w:r>
                </w:p>
              </w:tc>
              <w:tc>
                <w:tcPr>
                  <w:tcW w:w="8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F446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F446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F446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F446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F446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F446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9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F446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F446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7105A0" w:rsidRPr="00AF15D8" w:rsidTr="007105A0">
              <w:tc>
                <w:tcPr>
                  <w:tcW w:w="8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Дети, состоящие на учете в КДН</w:t>
                  </w:r>
                </w:p>
              </w:tc>
              <w:tc>
                <w:tcPr>
                  <w:tcW w:w="8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F446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F446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F446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F446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F446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F446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42558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42558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7105A0" w:rsidRPr="00AF15D8" w:rsidTr="007105A0">
              <w:tc>
                <w:tcPr>
                  <w:tcW w:w="8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Дети, относящиеся к «группе риска»</w:t>
                  </w:r>
                </w:p>
              </w:tc>
              <w:tc>
                <w:tcPr>
                  <w:tcW w:w="8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42558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42558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42558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42558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42558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42558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42558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42558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7105A0" w:rsidRPr="00AF15D8" w:rsidTr="007105A0">
              <w:tc>
                <w:tcPr>
                  <w:tcW w:w="8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Дети – инвалиды</w:t>
                  </w:r>
                </w:p>
              </w:tc>
              <w:tc>
                <w:tcPr>
                  <w:tcW w:w="8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42558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42558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42558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42558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42558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42558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42558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B42558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    Анализ данной таблицы позволяет сделать вывод, что большинство семей учащихся относится к категории благополучных и процент соотношения отдельных категорий и общего количества учащихся той или иной ступ</w:t>
            </w:r>
            <w:r w:rsidR="008C69B2" w:rsidRPr="00AF15D8">
              <w:rPr>
                <w:rFonts w:ascii="Times New Roman" w:hAnsi="Times New Roman" w:cs="Times New Roman"/>
                <w:sz w:val="24"/>
                <w:szCs w:val="24"/>
              </w:rPr>
              <w:t>ени остается достаточно стабильным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    В отношении всех перечисленных выше категорий школой ведется работа: проводится учет, выявление и профилактика отдельных категорий обучающихся с привлечением родителей, педагога – психолога, социального</w:t>
            </w:r>
            <w:r w:rsidR="008C69B2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педагога и инспектора КДН 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Данные сохранности контингента </w:t>
            </w:r>
            <w:r w:rsidR="007C2D0C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     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          Перевод в другие учебные образовательные учреждения связан с переездом родителей на новое место жительства. За последние годы наблюдается понижение численности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спада рождаемости.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          Наша школа принимает все меры для  стабилизации числа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. А именно: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 школе </w:t>
            </w:r>
            <w:r w:rsidR="007C2D0C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имеется структурное  подразделение – детский сад « Звездочка»,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организована работа группы кратковременного пребывания детей</w:t>
            </w:r>
            <w:r w:rsidR="007C2D0C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в д. </w:t>
            </w:r>
            <w:proofErr w:type="spellStart"/>
            <w:r w:rsidR="007C2D0C" w:rsidRPr="00AF15D8">
              <w:rPr>
                <w:rFonts w:ascii="Times New Roman" w:hAnsi="Times New Roman" w:cs="Times New Roman"/>
                <w:sz w:val="24"/>
                <w:szCs w:val="24"/>
              </w:rPr>
              <w:t>Долгушино</w:t>
            </w:r>
            <w:proofErr w:type="spellEnd"/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приглашаются родители и жители села на проведение школьных массовых мероприятий;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проводятся дни отрытых дверей для будущих первоклассников и их родителей;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организация познавательного, интересного и разнообразного учебного времени и досуга для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школы.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. Содержание образовательной деятельности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2.1. Образовательная программа, концепция развития образовательного учреждения.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Особенности образовательной программы: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сохраняет преемственность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определяет взаимосвязь приоритетных направлений, целей и задач школы с позиции организационно-педагогического, кадрового и методического компонентов;</w:t>
            </w:r>
          </w:p>
          <w:p w:rsidR="007E6FF9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- отражает особенности учебно-воспитательного процесса 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характеризует механизм реали</w:t>
            </w:r>
            <w:r w:rsidR="007E6FF9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зации образовательной программы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школы с позиции кадрового состава, методического и материально-технического обеспечения учебно-воспитательного процесса;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дает подробную картину использования современных педагогических технологий, включает сильные и слабые стороны деятельности школы, возможности развития школы и учителей, перспективы развития образовательного учреждения, уровень творческого потенциала педагогического коллектива, проблемы, вызывающие затруднения, над которыми предстоит работать, и пути их осуществления.</w:t>
            </w:r>
          </w:p>
          <w:p w:rsidR="008C69B2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  </w:t>
            </w:r>
          </w:p>
          <w:p w:rsidR="00FE061E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Ресурсным обеспечением разработанной образовательной программы школы в первую очередь выступает кадровый потенциал школы</w:t>
            </w:r>
          </w:p>
          <w:p w:rsidR="007105A0" w:rsidRPr="00AF15D8" w:rsidRDefault="007105A0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tbl>
            <w:tblPr>
              <w:tblW w:w="949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09"/>
              <w:gridCol w:w="7263"/>
              <w:gridCol w:w="1423"/>
            </w:tblGrid>
            <w:tr w:rsidR="00FE061E" w:rsidRPr="00AF15D8" w:rsidTr="00AD043B">
              <w:tc>
                <w:tcPr>
                  <w:tcW w:w="810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№  </w:t>
                  </w: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proofErr w:type="spellStart"/>
                  <w:proofErr w:type="gramStart"/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727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Характеристика педагогических работников</w:t>
                  </w:r>
                </w:p>
              </w:tc>
              <w:tc>
                <w:tcPr>
                  <w:tcW w:w="142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Число  педагогических</w:t>
                  </w: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работников</w:t>
                  </w:r>
                </w:p>
              </w:tc>
            </w:tr>
            <w:tr w:rsidR="00FE061E" w:rsidRPr="00AF15D8" w:rsidTr="00AD043B">
              <w:tc>
                <w:tcPr>
                  <w:tcW w:w="810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7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2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E061E" w:rsidRPr="00AF15D8" w:rsidTr="00AD043B">
              <w:tc>
                <w:tcPr>
                  <w:tcW w:w="810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1. </w:t>
                  </w:r>
                </w:p>
              </w:tc>
              <w:tc>
                <w:tcPr>
                  <w:tcW w:w="727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Численность педагогических работников - всего      </w:t>
                  </w:r>
                </w:p>
              </w:tc>
              <w:tc>
                <w:tcPr>
                  <w:tcW w:w="142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852E03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FE061E" w:rsidRPr="00AF15D8" w:rsidTr="00AD043B">
              <w:tc>
                <w:tcPr>
                  <w:tcW w:w="810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27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 них:                                            </w:t>
                  </w:r>
                </w:p>
              </w:tc>
              <w:tc>
                <w:tcPr>
                  <w:tcW w:w="142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FE061E" w:rsidRPr="00AF15D8" w:rsidTr="00AD043B">
              <w:tc>
                <w:tcPr>
                  <w:tcW w:w="810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1.1.</w:t>
                  </w:r>
                </w:p>
              </w:tc>
              <w:tc>
                <w:tcPr>
                  <w:tcW w:w="727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штатные педагогические работники, за исключением совместителей                                      </w:t>
                  </w:r>
                </w:p>
              </w:tc>
              <w:tc>
                <w:tcPr>
                  <w:tcW w:w="1425" w:type="dxa"/>
                  <w:hideMark/>
                </w:tcPr>
                <w:p w:rsidR="00FE061E" w:rsidRPr="00AF15D8" w:rsidRDefault="00852E03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</w:tr>
            <w:tr w:rsidR="00FE061E" w:rsidRPr="00AF15D8" w:rsidTr="00AD043B">
              <w:tc>
                <w:tcPr>
                  <w:tcW w:w="810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1.2.</w:t>
                  </w:r>
                </w:p>
              </w:tc>
              <w:tc>
                <w:tcPr>
                  <w:tcW w:w="727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педагогические работники, работающие на условиях  внутреннего совместительства                       </w:t>
                  </w:r>
                </w:p>
              </w:tc>
              <w:tc>
                <w:tcPr>
                  <w:tcW w:w="1425" w:type="dxa"/>
                  <w:hideMark/>
                </w:tcPr>
                <w:p w:rsidR="00FE061E" w:rsidRPr="00AF15D8" w:rsidRDefault="00852E03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FE061E" w:rsidRPr="00AF15D8" w:rsidTr="00AD043B">
              <w:tc>
                <w:tcPr>
                  <w:tcW w:w="810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1.3.</w:t>
                  </w:r>
                </w:p>
              </w:tc>
              <w:tc>
                <w:tcPr>
                  <w:tcW w:w="727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педагогические работники, работающие на условиях внешнего совместительства                          </w:t>
                  </w:r>
                </w:p>
              </w:tc>
              <w:tc>
                <w:tcPr>
                  <w:tcW w:w="1425" w:type="dxa"/>
                  <w:hideMark/>
                </w:tcPr>
                <w:p w:rsidR="00FE061E" w:rsidRPr="00AF15D8" w:rsidRDefault="00852E03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FE061E" w:rsidRPr="00AF15D8" w:rsidTr="00AD043B">
              <w:tc>
                <w:tcPr>
                  <w:tcW w:w="810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1.4.</w:t>
                  </w:r>
                </w:p>
              </w:tc>
              <w:tc>
                <w:tcPr>
                  <w:tcW w:w="727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педагогические работники, работающие на условиях почасовой оплаты труда                             </w:t>
                  </w:r>
                </w:p>
              </w:tc>
              <w:tc>
                <w:tcPr>
                  <w:tcW w:w="142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FE061E" w:rsidRPr="00AF15D8" w:rsidTr="00AD043B">
              <w:tc>
                <w:tcPr>
                  <w:tcW w:w="810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2. </w:t>
                  </w:r>
                </w:p>
              </w:tc>
              <w:tc>
                <w:tcPr>
                  <w:tcW w:w="727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 общей численности педагогических работников (из строки 1):                                         </w:t>
                  </w:r>
                </w:p>
              </w:tc>
              <w:tc>
                <w:tcPr>
                  <w:tcW w:w="142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FE061E" w:rsidRPr="00AF15D8" w:rsidTr="00AD043B">
              <w:tc>
                <w:tcPr>
                  <w:tcW w:w="810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2.1.</w:t>
                  </w:r>
                </w:p>
              </w:tc>
              <w:tc>
                <w:tcPr>
                  <w:tcW w:w="727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лица, имеющие ученую степень доктора наук и (или) ученое звание профессора                           </w:t>
                  </w:r>
                </w:p>
              </w:tc>
              <w:tc>
                <w:tcPr>
                  <w:tcW w:w="142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FE061E" w:rsidRPr="00AF15D8" w:rsidTr="00AD043B">
              <w:tc>
                <w:tcPr>
                  <w:tcW w:w="810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2.2.</w:t>
                  </w:r>
                </w:p>
              </w:tc>
              <w:tc>
                <w:tcPr>
                  <w:tcW w:w="727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лица, имеющие ученую степень кандидата наук и (или) ученое звание доцента                              </w:t>
                  </w:r>
                </w:p>
              </w:tc>
              <w:tc>
                <w:tcPr>
                  <w:tcW w:w="142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FE061E" w:rsidRPr="00AF15D8" w:rsidTr="00AD043B">
              <w:tc>
                <w:tcPr>
                  <w:tcW w:w="810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2.3.</w:t>
                  </w:r>
                </w:p>
              </w:tc>
              <w:tc>
                <w:tcPr>
                  <w:tcW w:w="727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лица, имеющие почетное звание при отсутствии ученой степени и ученого звания                           </w:t>
                  </w:r>
                </w:p>
              </w:tc>
              <w:tc>
                <w:tcPr>
                  <w:tcW w:w="142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FE061E" w:rsidRPr="00AF15D8" w:rsidTr="00AD043B">
              <w:tc>
                <w:tcPr>
                  <w:tcW w:w="810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2.4.</w:t>
                  </w:r>
                </w:p>
              </w:tc>
              <w:tc>
                <w:tcPr>
                  <w:tcW w:w="727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лица, имеющие стаж практической работы по профилю преподаваемого учебного предмета, дисциплины (модуля)                                           </w:t>
                  </w:r>
                </w:p>
              </w:tc>
              <w:tc>
                <w:tcPr>
                  <w:tcW w:w="142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FE061E" w:rsidRPr="00AF15D8" w:rsidTr="00AD043B">
              <w:tc>
                <w:tcPr>
                  <w:tcW w:w="810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2.5.</w:t>
                  </w:r>
                </w:p>
              </w:tc>
              <w:tc>
                <w:tcPr>
                  <w:tcW w:w="727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лица, имеющие высшую квалификационную категорию    </w:t>
                  </w:r>
                </w:p>
              </w:tc>
              <w:tc>
                <w:tcPr>
                  <w:tcW w:w="1425" w:type="dxa"/>
                  <w:hideMark/>
                </w:tcPr>
                <w:p w:rsidR="00FE061E" w:rsidRPr="00AF15D8" w:rsidRDefault="00852E03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FE061E" w:rsidRPr="00AF15D8" w:rsidTr="00AD043B">
              <w:tc>
                <w:tcPr>
                  <w:tcW w:w="810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2.6.</w:t>
                  </w:r>
                </w:p>
              </w:tc>
              <w:tc>
                <w:tcPr>
                  <w:tcW w:w="727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лица, имеющие первую квалификационную категорию    </w:t>
                  </w:r>
                </w:p>
              </w:tc>
              <w:tc>
                <w:tcPr>
                  <w:tcW w:w="1425" w:type="dxa"/>
                  <w:hideMark/>
                </w:tcPr>
                <w:p w:rsidR="00FE061E" w:rsidRPr="00AF15D8" w:rsidRDefault="00852E03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FE061E" w:rsidRPr="00AF15D8" w:rsidTr="00AD043B">
              <w:tc>
                <w:tcPr>
                  <w:tcW w:w="810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2.7.</w:t>
                  </w:r>
                </w:p>
              </w:tc>
              <w:tc>
                <w:tcPr>
                  <w:tcW w:w="727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лица, имеющие вторую квалификационную категорию    </w:t>
                  </w:r>
                </w:p>
              </w:tc>
              <w:tc>
                <w:tcPr>
                  <w:tcW w:w="1425" w:type="dxa"/>
                  <w:hideMark/>
                </w:tcPr>
                <w:p w:rsidR="00FE061E" w:rsidRPr="00AF15D8" w:rsidRDefault="00852E03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FE061E" w:rsidRPr="00AF15D8" w:rsidTr="00AD043B">
              <w:tc>
                <w:tcPr>
                  <w:tcW w:w="810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2.8.</w:t>
                  </w:r>
                </w:p>
              </w:tc>
              <w:tc>
                <w:tcPr>
                  <w:tcW w:w="727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лица, имеющие высшее профессиональное образование  </w:t>
                  </w:r>
                </w:p>
              </w:tc>
              <w:tc>
                <w:tcPr>
                  <w:tcW w:w="1425" w:type="dxa"/>
                  <w:hideMark/>
                </w:tcPr>
                <w:p w:rsidR="00FE061E" w:rsidRPr="00AF15D8" w:rsidRDefault="00852E03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  <w:tr w:rsidR="00FE061E" w:rsidRPr="00AF15D8" w:rsidTr="00AD043B">
              <w:tc>
                <w:tcPr>
                  <w:tcW w:w="810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2.9.</w:t>
                  </w:r>
                </w:p>
              </w:tc>
              <w:tc>
                <w:tcPr>
                  <w:tcW w:w="727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лица, имеющие среднее профессиональное образование, за исключением лиц, указанных в строке 2.11        </w:t>
                  </w:r>
                </w:p>
              </w:tc>
              <w:tc>
                <w:tcPr>
                  <w:tcW w:w="142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FE061E" w:rsidRPr="00AF15D8" w:rsidTr="00AD043B">
              <w:tc>
                <w:tcPr>
                  <w:tcW w:w="810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2.10.</w:t>
                  </w:r>
                </w:p>
              </w:tc>
              <w:tc>
                <w:tcPr>
                  <w:tcW w:w="727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лица, имеющие начальное профессиональное образование, за исключением лиц, указанных в строке 2.11                                               </w:t>
                  </w:r>
                </w:p>
              </w:tc>
              <w:tc>
                <w:tcPr>
                  <w:tcW w:w="142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FE061E" w:rsidRPr="00AF15D8" w:rsidTr="00AD043B">
              <w:tc>
                <w:tcPr>
                  <w:tcW w:w="810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2.11.</w:t>
                  </w:r>
                </w:p>
              </w:tc>
              <w:tc>
                <w:tcPr>
                  <w:tcW w:w="727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лица, имеющие среднее профессиональное или начальное профессиональное образование, - мастера производственного обучения                          </w:t>
                  </w:r>
                </w:p>
              </w:tc>
              <w:tc>
                <w:tcPr>
                  <w:tcW w:w="142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FE061E" w:rsidRPr="00AF15D8" w:rsidTr="00AD043B">
              <w:tc>
                <w:tcPr>
                  <w:tcW w:w="810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2.12.</w:t>
                  </w:r>
                </w:p>
              </w:tc>
              <w:tc>
                <w:tcPr>
                  <w:tcW w:w="727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лица, не имеющие профессионального образования     </w:t>
                  </w:r>
                </w:p>
              </w:tc>
              <w:tc>
                <w:tcPr>
                  <w:tcW w:w="1425" w:type="dxa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укомплектованность штатов – 100%;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уровень квалификации руководящих работников – соответствует;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    Реализация данной образовательной программы полностью зависит от умелого управления школой, способного организовать необходимый уровень работы учителей и обучающихся, их заинтересованность в труде и учебе.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2.2. Учебный план. Принципы составления учебного плана</w:t>
            </w:r>
          </w:p>
          <w:p w:rsidR="00852E03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      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Учебный план школы разработан в </w:t>
            </w:r>
            <w:r w:rsidR="00852E03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с учетом Федерального базисного учебного плана, утвержденного приказом Минобразования России от 09.03.2004 №1312, Федерального компонента государственного стандарта общего образования, утвержденного приказом Минобразования России «Об утверждении федерального компонента государственных стандартов начального общего, основного общего и среднего (полного) общего образования» от 05.03.2004 №108</w:t>
            </w:r>
            <w:r w:rsidR="00852E03" w:rsidRPr="00AF15D8">
              <w:rPr>
                <w:rFonts w:ascii="Times New Roman" w:hAnsi="Times New Roman" w:cs="Times New Roman"/>
                <w:sz w:val="24"/>
                <w:szCs w:val="24"/>
              </w:rPr>
              <w:t>9 (в редакции от  31.01.2012 № 69)</w:t>
            </w:r>
            <w:proofErr w:type="gramEnd"/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    Учебный план школы обеспечивает выполнение «Гигиенических требований к режиму образовательного процесса», утвержденных Постановлением главного санита</w:t>
            </w:r>
            <w:r w:rsidR="004930E6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рного врача России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от 2</w:t>
            </w:r>
            <w:r w:rsidR="004930E6" w:rsidRPr="00AF15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30E6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декабря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4930E6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10 года №189, </w:t>
            </w:r>
            <w:r w:rsidR="00214ADF" w:rsidRPr="00AF15D8">
              <w:rPr>
                <w:rFonts w:ascii="Times New Roman" w:hAnsi="Times New Roman" w:cs="Times New Roman"/>
                <w:sz w:val="24"/>
                <w:szCs w:val="24"/>
              </w:rPr>
              <w:t>зарегистрированное</w:t>
            </w:r>
            <w:r w:rsidR="004930E6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в Минюсте России 03.03.2011 № 189</w:t>
            </w:r>
          </w:p>
          <w:p w:rsidR="004930E6" w:rsidRPr="00AF15D8" w:rsidRDefault="004930E6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Учебный план состоит из двух частей:</w:t>
            </w:r>
          </w:p>
          <w:p w:rsidR="006B15F8" w:rsidRPr="00AF15D8" w:rsidRDefault="004930E6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инвариативная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часть – включает в себя обязательные для изучения учебные предметы федерального компонента Базисного учебного плана, определяет максимальный  объем рабочего времени</w:t>
            </w:r>
            <w:r w:rsidR="006B15F8" w:rsidRPr="00AF15D8">
              <w:rPr>
                <w:rFonts w:ascii="Times New Roman" w:hAnsi="Times New Roman" w:cs="Times New Roman"/>
                <w:sz w:val="24"/>
                <w:szCs w:val="24"/>
              </w:rPr>
              <w:t>, отводимого на изучение программ общего образования и обеспечение государственных образовательных  стандартов по всем ступеням общего образования.</w:t>
            </w:r>
          </w:p>
          <w:p w:rsidR="00994AD1" w:rsidRPr="00AF15D8" w:rsidRDefault="006B15F8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- вариативная </w:t>
            </w:r>
            <w:r w:rsidR="00994AD1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часть – определяет объем учебного времени и перечень учебных предметов. Предметных курсов школьного компонента учебного плана, обязательных для изучения в школе.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       Домашние задания даются обучающимся с учетом возможности их выполнения в следующих пределах:  во 2 – 3-м –  1,5 ч, в  4 – 5-м – до 2 ч, в 6 – 8-м – 2,5 ч, в 9 – 11-м – до 3,5 ч (Сан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ПиН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2.4.2.1178-02, п. 2.9.19).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           Учебный план школы предоставил возможность осуществления определенных педагогических замыслов, создал возможности внедрения наряду с традиционными предметами и других курсов, позволил удовлетворить образовательные потребности детей.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       При составлении учебного плана школы индивидуальные, групповые  занятия и домашние задания учитываются при планировании внеурочной деятельности обучающихся с учетом действующих санитарных правил и нормативов (Сан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ПиН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2.4.2.1178-02) и не превышают допустимой недельной нагрузки на одного обучающегося.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    При составлении учебного плана школой основной акцент в образовании делается на воспитание системы нр</w:t>
            </w:r>
            <w:r w:rsidR="00655449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авственных ценностей, культуры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общения, развитие познавательных способностей детей, формирование прочных навыков учебной деятельности.</w:t>
            </w:r>
          </w:p>
          <w:p w:rsidR="00655449" w:rsidRPr="00AF15D8" w:rsidRDefault="00FE061E" w:rsidP="00AD043B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F15D8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655449" w:rsidRPr="00AF15D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Начальная ступень обучения</w:t>
            </w:r>
          </w:p>
          <w:p w:rsidR="00655449" w:rsidRPr="00AF15D8" w:rsidRDefault="00655449" w:rsidP="00AD043B">
            <w:pPr>
              <w:spacing w:before="240" w:line="360" w:lineRule="auto"/>
              <w:ind w:right="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Учебный план для I-I</w:t>
            </w:r>
            <w:r w:rsidRPr="00AF15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классов сформирован с учетом перехода на федеральные государственные образовательные стандарты начального образования и является частью образовательной программы, которая включает в себя учебный план и план внеурочной деятельности (приложение).</w:t>
            </w:r>
          </w:p>
          <w:p w:rsidR="00655449" w:rsidRPr="00AF15D8" w:rsidRDefault="00655449" w:rsidP="00AD043B">
            <w:pPr>
              <w:spacing w:line="360" w:lineRule="auto"/>
              <w:ind w:right="-286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Учебный план определяет объем учебной нагрузки, распределение часов по предметам. </w:t>
            </w:r>
          </w:p>
          <w:p w:rsidR="00655449" w:rsidRPr="00AF15D8" w:rsidRDefault="00655449" w:rsidP="00AD043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План внеурочной деятельности направлен на реализацию дополнительных образовательных программ, программы социализации учащихся, воспитательных программ в соответствии с направлениями и выбранным количеством внеаудиторных часов во второй половине дня</w:t>
            </w:r>
            <w:r w:rsidRPr="00AF15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после </w:t>
            </w:r>
            <w:r w:rsidRPr="00AF15D8">
              <w:rPr>
                <w:rFonts w:ascii="Times New Roman" w:hAnsi="Times New Roman" w:cs="Times New Roman"/>
                <w:bCs/>
                <w:sz w:val="24"/>
                <w:szCs w:val="24"/>
              </w:rPr>
              <w:t>динамической паузы (30-40 минут</w:t>
            </w:r>
            <w:r w:rsidRPr="00AF15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), учитывая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возраст, интересы, состояние здоровья, запросы ребенка и семьи, имеющейся социальной инфраструктуры.</w:t>
            </w:r>
          </w:p>
          <w:p w:rsidR="00655449" w:rsidRPr="00AF15D8" w:rsidRDefault="00655449" w:rsidP="00AD043B">
            <w:pPr>
              <w:spacing w:before="240" w:line="360" w:lineRule="auto"/>
              <w:ind w:right="5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Формы организации внеурочной деятельности  отличаются от </w:t>
            </w:r>
            <w:r w:rsidRPr="00AF15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урочной системы обучения. </w:t>
            </w:r>
            <w:proofErr w:type="gramStart"/>
            <w:r w:rsidRPr="00AF15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Занятия проводятся в форме экскурсий, кружков, секций, круглых столов, студий, интеллектуальных игр, соревнований, организации проектной деятельности, поисковых маршрутов и т.д.. Занятия проводятся учителями школы начального, основного и среднего звеньев.</w:t>
            </w:r>
            <w:proofErr w:type="gramEnd"/>
          </w:p>
          <w:p w:rsidR="00655449" w:rsidRPr="00AF15D8" w:rsidRDefault="00655449" w:rsidP="00AD043B">
            <w:pPr>
              <w:spacing w:before="240" w:line="360" w:lineRule="auto"/>
              <w:ind w:right="5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 IV классе введено в инвариантную часть плана изучение комплексного учебного курса «Основы религиозной культуры и светской этики», в связи, с чем количество часов на литературное чтение уменьшено на 1 час. Для изучения родителями учащихся выбран модуль «Основы светской этики». </w:t>
            </w:r>
          </w:p>
          <w:p w:rsidR="00655449" w:rsidRPr="00AF15D8" w:rsidRDefault="00655449" w:rsidP="00AD043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Для укрепления здоровья школьников, увеличения объема их двигательной активности, привития навыков здорового образа жизни, развития физических качеств и совершенствования физической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подготовленности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недельную нагрузку учащихся введен третий час физической культуры.  Третий час учебного времени «Физическая культура» используется для реализации трёхчасовой программы Ляха В.И.,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Зданевича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А.А. «Комплексная программа физического воспитания» (М., «Просвещение», 2011)</w:t>
            </w:r>
          </w:p>
          <w:p w:rsidR="00655449" w:rsidRPr="00AF15D8" w:rsidRDefault="00655449" w:rsidP="00AD043B">
            <w:pPr>
              <w:spacing w:before="240" w:line="360" w:lineRule="auto"/>
              <w:ind w:right="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Изучение отдельных элементов основ безопасности жизнедеятельности предусмотрено в содержании интегрированного учебного предмета «Окружающий мир», кроме того, знания о поведении в экстремальных ситуациях включены в содержание предмета «Физическая культура».</w:t>
            </w:r>
          </w:p>
          <w:p w:rsidR="00655449" w:rsidRPr="00AF15D8" w:rsidRDefault="00655449" w:rsidP="00AD043B">
            <w:pPr>
              <w:spacing w:before="240" w:line="360" w:lineRule="auto"/>
              <w:ind w:right="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Предмет «Информатика и информационн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коммуникативные технологии», направленный на обеспечение компьютерной грамотности, изучается в 3-4 классах в качестве учебного модуля в рамках учебного предмета «Технология /труд/»</w:t>
            </w:r>
          </w:p>
          <w:p w:rsidR="00655449" w:rsidRPr="00AF15D8" w:rsidRDefault="00655449" w:rsidP="00AD043B">
            <w:pPr>
              <w:spacing w:before="240" w:line="360" w:lineRule="auto"/>
              <w:ind w:right="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учебного года и урока соответственно: </w:t>
            </w:r>
          </w:p>
          <w:p w:rsidR="00655449" w:rsidRPr="00AF15D8" w:rsidRDefault="00655449" w:rsidP="00AD043B">
            <w:pPr>
              <w:spacing w:line="360" w:lineRule="auto"/>
              <w:ind w:right="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для I класса – 33 учебные недели, 35 минут, </w:t>
            </w:r>
          </w:p>
          <w:p w:rsidR="00655449" w:rsidRPr="00AF15D8" w:rsidRDefault="00655449" w:rsidP="00AD043B">
            <w:pPr>
              <w:spacing w:line="360" w:lineRule="auto"/>
              <w:ind w:right="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для II-IV классов –34 учебных недели, 45 минут. </w:t>
            </w:r>
          </w:p>
          <w:p w:rsidR="00655449" w:rsidRPr="00AF15D8" w:rsidRDefault="00655449" w:rsidP="00AD043B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F15D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Основная ступень обучения</w:t>
            </w:r>
          </w:p>
          <w:p w:rsidR="00655449" w:rsidRPr="00AF15D8" w:rsidRDefault="00655449" w:rsidP="00AD043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Учебный план для </w:t>
            </w:r>
            <w:r w:rsidRPr="00AF15D8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V</w:t>
            </w:r>
            <w:r w:rsidRPr="00AF15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</w:t>
            </w:r>
            <w:r w:rsidRPr="00AF15D8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IX</w:t>
            </w:r>
            <w:r w:rsidRPr="00AF15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классов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 на 5-летний нормативный срок освоения образовательных программ основного общего образования. </w:t>
            </w:r>
          </w:p>
          <w:p w:rsidR="00655449" w:rsidRPr="00AF15D8" w:rsidRDefault="00655449" w:rsidP="00AD043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Для укрепления здоровья школьников, увеличения объема их двигательной активности, привития навыков здорового образа жизни, развития физических качеств и совершенствования физической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подготовленности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недельную нагрузку учащихся введен третий час физической культуры.  Третий час учебного времени «Физическая культура» используется для реализации трёхчасовой программы Ляха В.И.,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Зданевича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А.А. «Комплексная программа физического воспитания» (М., «Просвещение», 2011)</w:t>
            </w:r>
          </w:p>
          <w:p w:rsidR="00655449" w:rsidRPr="00AF15D8" w:rsidRDefault="00655449" w:rsidP="00AD043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региональных особенностей учтено при формировании учебно-тематических планов по литературе (5-9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),  географии (8 – 9 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), истории (7-9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655449" w:rsidRPr="00AF15D8" w:rsidRDefault="00655449" w:rsidP="00AD043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Предмет «Информатика и информационно – коммуникативные технологии» в 5-7 классах изучается в качестве учебного модуля в рамках учебного предмета «Технология».</w:t>
            </w:r>
          </w:p>
          <w:p w:rsidR="00655449" w:rsidRPr="00AF15D8" w:rsidRDefault="00655449" w:rsidP="00AD043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В школьном компоненте учебного плана для IX – классов выделено 2 часа на  изучение предметных курсов по выбору учащихся, направленных на расширение знаний и развитие учебных навыков по предметам, которые учащиеся планируют сдавать в ходе государственной (итоговой) аттестации.</w:t>
            </w:r>
          </w:p>
          <w:p w:rsidR="00214ADF" w:rsidRPr="00AF15D8" w:rsidRDefault="00214ADF" w:rsidP="00AD043B">
            <w:pPr>
              <w:tabs>
                <w:tab w:val="num" w:pos="7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9B2" w:rsidRPr="00AF15D8" w:rsidRDefault="008C69B2" w:rsidP="00AD043B">
            <w:pPr>
              <w:tabs>
                <w:tab w:val="num" w:pos="7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449" w:rsidRPr="00AF15D8" w:rsidRDefault="00655449" w:rsidP="00AD043B">
            <w:pPr>
              <w:tabs>
                <w:tab w:val="num" w:pos="7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Перечень предметов по выбору</w:t>
            </w:r>
          </w:p>
          <w:tbl>
            <w:tblPr>
              <w:tblW w:w="6657" w:type="dxa"/>
              <w:tblInd w:w="42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2688"/>
              <w:gridCol w:w="3969"/>
            </w:tblGrid>
            <w:tr w:rsidR="00655449" w:rsidRPr="00AF15D8" w:rsidTr="007105A0">
              <w:trPr>
                <w:trHeight w:val="291"/>
              </w:trPr>
              <w:tc>
                <w:tcPr>
                  <w:tcW w:w="2688" w:type="dxa"/>
                  <w:vAlign w:val="center"/>
                </w:tcPr>
                <w:p w:rsidR="00655449" w:rsidRPr="00AF15D8" w:rsidRDefault="00655449" w:rsidP="00AD043B">
                  <w:pPr>
                    <w:tabs>
                      <w:tab w:val="num" w:pos="72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</w:t>
                  </w:r>
                </w:p>
              </w:tc>
              <w:tc>
                <w:tcPr>
                  <w:tcW w:w="3969" w:type="dxa"/>
                  <w:vAlign w:val="center"/>
                </w:tcPr>
                <w:p w:rsidR="00655449" w:rsidRPr="00AF15D8" w:rsidRDefault="00655449" w:rsidP="00AD043B">
                  <w:pPr>
                    <w:tabs>
                      <w:tab w:val="num" w:pos="72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предмет</w:t>
                  </w:r>
                </w:p>
              </w:tc>
            </w:tr>
            <w:tr w:rsidR="00655449" w:rsidRPr="00AF15D8" w:rsidTr="007105A0">
              <w:tc>
                <w:tcPr>
                  <w:tcW w:w="2688" w:type="dxa"/>
                  <w:vMerge w:val="restart"/>
                  <w:vAlign w:val="center"/>
                </w:tcPr>
                <w:p w:rsidR="00655449" w:rsidRPr="00AF15D8" w:rsidRDefault="00655449" w:rsidP="00AD043B">
                  <w:pPr>
                    <w:tabs>
                      <w:tab w:val="num" w:pos="72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969" w:type="dxa"/>
                  <w:vAlign w:val="center"/>
                </w:tcPr>
                <w:p w:rsidR="00655449" w:rsidRPr="00AF15D8" w:rsidRDefault="00655449" w:rsidP="00AD043B">
                  <w:pPr>
                    <w:tabs>
                      <w:tab w:val="num" w:pos="72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биология</w:t>
                  </w:r>
                </w:p>
              </w:tc>
            </w:tr>
            <w:tr w:rsidR="00655449" w:rsidRPr="00AF15D8" w:rsidTr="007105A0">
              <w:trPr>
                <w:trHeight w:val="462"/>
              </w:trPr>
              <w:tc>
                <w:tcPr>
                  <w:tcW w:w="2688" w:type="dxa"/>
                  <w:vMerge/>
                  <w:vAlign w:val="center"/>
                </w:tcPr>
                <w:p w:rsidR="00655449" w:rsidRPr="00AF15D8" w:rsidRDefault="00655449" w:rsidP="00AD043B">
                  <w:pPr>
                    <w:tabs>
                      <w:tab w:val="num" w:pos="72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:rsidR="00655449" w:rsidRPr="00AF15D8" w:rsidRDefault="00655449" w:rsidP="00AD043B">
                  <w:pPr>
                    <w:tabs>
                      <w:tab w:val="num" w:pos="72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химия</w:t>
                  </w:r>
                </w:p>
              </w:tc>
            </w:tr>
            <w:tr w:rsidR="00655449" w:rsidRPr="00AF15D8" w:rsidTr="007105A0">
              <w:trPr>
                <w:trHeight w:val="462"/>
              </w:trPr>
              <w:tc>
                <w:tcPr>
                  <w:tcW w:w="2688" w:type="dxa"/>
                  <w:vMerge/>
                  <w:vAlign w:val="center"/>
                </w:tcPr>
                <w:p w:rsidR="00655449" w:rsidRPr="00AF15D8" w:rsidRDefault="00655449" w:rsidP="00AD043B">
                  <w:pPr>
                    <w:tabs>
                      <w:tab w:val="num" w:pos="72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:rsidR="00655449" w:rsidRPr="00AF15D8" w:rsidRDefault="00655449" w:rsidP="00AD043B">
                  <w:pPr>
                    <w:tabs>
                      <w:tab w:val="num" w:pos="72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литература</w:t>
                  </w:r>
                </w:p>
              </w:tc>
            </w:tr>
            <w:tr w:rsidR="00655449" w:rsidRPr="00AF15D8" w:rsidTr="007105A0">
              <w:trPr>
                <w:trHeight w:val="462"/>
              </w:trPr>
              <w:tc>
                <w:tcPr>
                  <w:tcW w:w="2688" w:type="dxa"/>
                  <w:vMerge/>
                  <w:vAlign w:val="center"/>
                </w:tcPr>
                <w:p w:rsidR="00655449" w:rsidRPr="00AF15D8" w:rsidRDefault="00655449" w:rsidP="00AD043B">
                  <w:pPr>
                    <w:tabs>
                      <w:tab w:val="num" w:pos="72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:rsidR="00655449" w:rsidRPr="00AF15D8" w:rsidRDefault="00655449" w:rsidP="00AD043B">
                  <w:pPr>
                    <w:tabs>
                      <w:tab w:val="num" w:pos="72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обществознание</w:t>
                  </w:r>
                </w:p>
              </w:tc>
            </w:tr>
            <w:tr w:rsidR="00655449" w:rsidRPr="00AF15D8" w:rsidTr="007105A0">
              <w:trPr>
                <w:trHeight w:val="462"/>
              </w:trPr>
              <w:tc>
                <w:tcPr>
                  <w:tcW w:w="2688" w:type="dxa"/>
                  <w:vMerge/>
                  <w:vAlign w:val="center"/>
                </w:tcPr>
                <w:p w:rsidR="00655449" w:rsidRPr="00AF15D8" w:rsidRDefault="00655449" w:rsidP="00AD043B">
                  <w:pPr>
                    <w:tabs>
                      <w:tab w:val="num" w:pos="72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:rsidR="00655449" w:rsidRPr="00AF15D8" w:rsidRDefault="00655449" w:rsidP="00AD043B">
                  <w:pPr>
                    <w:tabs>
                      <w:tab w:val="num" w:pos="72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история</w:t>
                  </w:r>
                </w:p>
              </w:tc>
            </w:tr>
            <w:tr w:rsidR="00655449" w:rsidRPr="00AF15D8" w:rsidTr="007105A0">
              <w:trPr>
                <w:trHeight w:val="462"/>
              </w:trPr>
              <w:tc>
                <w:tcPr>
                  <w:tcW w:w="2688" w:type="dxa"/>
                  <w:vMerge/>
                  <w:vAlign w:val="center"/>
                </w:tcPr>
                <w:p w:rsidR="00655449" w:rsidRPr="00AF15D8" w:rsidRDefault="00655449" w:rsidP="00AD043B">
                  <w:pPr>
                    <w:tabs>
                      <w:tab w:val="num" w:pos="72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vAlign w:val="center"/>
                </w:tcPr>
                <w:p w:rsidR="00655449" w:rsidRPr="00AF15D8" w:rsidRDefault="00655449" w:rsidP="00AD043B">
                  <w:pPr>
                    <w:tabs>
                      <w:tab w:val="num" w:pos="72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физика</w:t>
                  </w:r>
                </w:p>
              </w:tc>
            </w:tr>
          </w:tbl>
          <w:p w:rsidR="00655449" w:rsidRPr="00AF15D8" w:rsidRDefault="00655449" w:rsidP="00AD043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449" w:rsidRPr="00AF15D8" w:rsidRDefault="00655449" w:rsidP="00AD043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Продолжительность учебного года составляет 34 учебных недели, продолжительность урока – 45 минут.</w:t>
            </w:r>
          </w:p>
          <w:p w:rsidR="00655449" w:rsidRPr="00AF15D8" w:rsidRDefault="00655449" w:rsidP="00AD043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5449" w:rsidRPr="00AF15D8" w:rsidRDefault="00655449" w:rsidP="00AD04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F15D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Старшая ступень обучения</w:t>
            </w:r>
          </w:p>
          <w:p w:rsidR="00655449" w:rsidRPr="00AF15D8" w:rsidRDefault="00655449" w:rsidP="00AD043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Учебный план для </w:t>
            </w:r>
            <w:r w:rsidRPr="00AF15D8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X</w:t>
            </w:r>
            <w:r w:rsidRPr="00AF15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</w:t>
            </w:r>
            <w:r w:rsidRPr="00AF15D8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XI</w:t>
            </w:r>
            <w:r w:rsidRPr="00AF15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классов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 на 2-летний нормативный срок освоения образовательных программ среднего (полного) общего образования. </w:t>
            </w:r>
          </w:p>
          <w:p w:rsidR="00655449" w:rsidRPr="00AF15D8" w:rsidRDefault="00655449" w:rsidP="00AD043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Для укрепления здоровья школьников, увеличения объема их двигательной активности, привития навыков здорового образа жизни, развития физических качеств и совершенствования физической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подготовленности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недельную нагрузку учащихся введен третий час физической культуры.  Третий час учебного времени «Физическая культура» используется для реализации трёхчасовой программы Ляха В.И.,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Зданевича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А.А. «Комплексная программа физического воспитания» (М., «Просвещение», 2011)</w:t>
            </w:r>
          </w:p>
          <w:p w:rsidR="00655449" w:rsidRPr="00AF15D8" w:rsidRDefault="00655449" w:rsidP="00AD043B">
            <w:pPr>
              <w:tabs>
                <w:tab w:val="num" w:pos="36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Три часа вариативной части учебного плана распределяются следующим образом: </w:t>
            </w:r>
          </w:p>
          <w:p w:rsidR="00655449" w:rsidRPr="00AF15D8" w:rsidRDefault="00655449" w:rsidP="00AD043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- 1 час на преподавание предмета «Алгебра и начала анализа»  для реализации трехчасовой  Программы для общеобразовательных учреждений «Математика, 5-11 классы», авторы Г.М. Кузнецова, Н.Г.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Миндюк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(М., «Просвещение», 2010).</w:t>
            </w:r>
          </w:p>
          <w:p w:rsidR="00655449" w:rsidRPr="00AF15D8" w:rsidRDefault="00655449" w:rsidP="00AD043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- 1 час на преподавание предмета «Русский язык»  для реализации  двухчасовой  программы по русскому языку для старшей школы, автор Н.Г.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Гольцова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, И.В.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Шамшина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(М., «Просвещение», 2010).</w:t>
            </w:r>
          </w:p>
          <w:p w:rsidR="00655449" w:rsidRPr="00AF15D8" w:rsidRDefault="00655449" w:rsidP="00AD043B">
            <w:pPr>
              <w:tabs>
                <w:tab w:val="num" w:pos="7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- 1 час на изучение предметных курсов по выбору учащихся, направленных на расширение знаний и развитие учебных навыков по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предметам, которые учащиеся планируют сдавать в ходе государственной (итоговой) аттестации.</w:t>
            </w:r>
          </w:p>
          <w:p w:rsidR="00655449" w:rsidRPr="00AF15D8" w:rsidRDefault="00655449" w:rsidP="00AD043B">
            <w:pPr>
              <w:tabs>
                <w:tab w:val="num" w:pos="72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Перечень предметов по выбору</w:t>
            </w:r>
          </w:p>
          <w:tbl>
            <w:tblPr>
              <w:tblW w:w="6657" w:type="dxa"/>
              <w:tblInd w:w="42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2830"/>
              <w:gridCol w:w="3827"/>
            </w:tblGrid>
            <w:tr w:rsidR="00655449" w:rsidRPr="00AF15D8" w:rsidTr="007105A0">
              <w:tc>
                <w:tcPr>
                  <w:tcW w:w="2830" w:type="dxa"/>
                  <w:vAlign w:val="center"/>
                </w:tcPr>
                <w:p w:rsidR="00655449" w:rsidRPr="00AF15D8" w:rsidRDefault="00655449" w:rsidP="00AD043B">
                  <w:pPr>
                    <w:tabs>
                      <w:tab w:val="num" w:pos="72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</w:t>
                  </w:r>
                </w:p>
              </w:tc>
              <w:tc>
                <w:tcPr>
                  <w:tcW w:w="3827" w:type="dxa"/>
                  <w:vAlign w:val="center"/>
                </w:tcPr>
                <w:p w:rsidR="00655449" w:rsidRPr="00AF15D8" w:rsidRDefault="00655449" w:rsidP="00AD043B">
                  <w:pPr>
                    <w:tabs>
                      <w:tab w:val="num" w:pos="72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предмет</w:t>
                  </w:r>
                </w:p>
              </w:tc>
            </w:tr>
            <w:tr w:rsidR="00655449" w:rsidRPr="00AF15D8" w:rsidTr="007105A0">
              <w:tc>
                <w:tcPr>
                  <w:tcW w:w="2830" w:type="dxa"/>
                  <w:vMerge w:val="restart"/>
                  <w:vAlign w:val="center"/>
                </w:tcPr>
                <w:p w:rsidR="00655449" w:rsidRPr="00AF15D8" w:rsidRDefault="00655449" w:rsidP="00AD043B">
                  <w:pPr>
                    <w:tabs>
                      <w:tab w:val="num" w:pos="72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827" w:type="dxa"/>
                  <w:vAlign w:val="center"/>
                </w:tcPr>
                <w:p w:rsidR="00655449" w:rsidRPr="00AF15D8" w:rsidRDefault="00655449" w:rsidP="00AD043B">
                  <w:pPr>
                    <w:tabs>
                      <w:tab w:val="num" w:pos="72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биология </w:t>
                  </w:r>
                </w:p>
              </w:tc>
            </w:tr>
            <w:tr w:rsidR="00655449" w:rsidRPr="00AF15D8" w:rsidTr="007105A0">
              <w:trPr>
                <w:trHeight w:val="388"/>
              </w:trPr>
              <w:tc>
                <w:tcPr>
                  <w:tcW w:w="2830" w:type="dxa"/>
                  <w:vMerge/>
                  <w:vAlign w:val="center"/>
                </w:tcPr>
                <w:p w:rsidR="00655449" w:rsidRPr="00AF15D8" w:rsidRDefault="00655449" w:rsidP="00AD043B">
                  <w:pPr>
                    <w:tabs>
                      <w:tab w:val="num" w:pos="72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vAlign w:val="center"/>
                </w:tcPr>
                <w:p w:rsidR="00655449" w:rsidRPr="00AF15D8" w:rsidRDefault="00655449" w:rsidP="00AD043B">
                  <w:pPr>
                    <w:tabs>
                      <w:tab w:val="num" w:pos="72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химия</w:t>
                  </w:r>
                </w:p>
              </w:tc>
            </w:tr>
            <w:tr w:rsidR="00655449" w:rsidRPr="00AF15D8" w:rsidTr="007105A0">
              <w:tc>
                <w:tcPr>
                  <w:tcW w:w="2830" w:type="dxa"/>
                  <w:vMerge w:val="restart"/>
                  <w:vAlign w:val="center"/>
                </w:tcPr>
                <w:p w:rsidR="00655449" w:rsidRPr="00AF15D8" w:rsidRDefault="00655449" w:rsidP="00AD043B">
                  <w:pPr>
                    <w:tabs>
                      <w:tab w:val="num" w:pos="72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3827" w:type="dxa"/>
                  <w:vAlign w:val="center"/>
                </w:tcPr>
                <w:p w:rsidR="00655449" w:rsidRPr="00AF15D8" w:rsidRDefault="00655449" w:rsidP="00AD043B">
                  <w:pPr>
                    <w:tabs>
                      <w:tab w:val="num" w:pos="72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обществознание</w:t>
                  </w:r>
                </w:p>
              </w:tc>
            </w:tr>
            <w:tr w:rsidR="00655449" w:rsidRPr="00AF15D8" w:rsidTr="007105A0">
              <w:tc>
                <w:tcPr>
                  <w:tcW w:w="2830" w:type="dxa"/>
                  <w:vMerge/>
                  <w:vAlign w:val="center"/>
                </w:tcPr>
                <w:p w:rsidR="00655449" w:rsidRPr="00AF15D8" w:rsidRDefault="00655449" w:rsidP="00AD043B">
                  <w:pPr>
                    <w:tabs>
                      <w:tab w:val="num" w:pos="72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vAlign w:val="center"/>
                </w:tcPr>
                <w:p w:rsidR="00655449" w:rsidRPr="00AF15D8" w:rsidRDefault="00655449" w:rsidP="00AD043B">
                  <w:pPr>
                    <w:tabs>
                      <w:tab w:val="num" w:pos="72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физика</w:t>
                  </w:r>
                </w:p>
              </w:tc>
            </w:tr>
            <w:tr w:rsidR="00655449" w:rsidRPr="00AF15D8" w:rsidTr="007105A0">
              <w:tc>
                <w:tcPr>
                  <w:tcW w:w="2830" w:type="dxa"/>
                  <w:vMerge/>
                  <w:vAlign w:val="center"/>
                </w:tcPr>
                <w:p w:rsidR="00655449" w:rsidRPr="00AF15D8" w:rsidRDefault="00655449" w:rsidP="00AD043B">
                  <w:pPr>
                    <w:tabs>
                      <w:tab w:val="num" w:pos="72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vAlign w:val="center"/>
                </w:tcPr>
                <w:p w:rsidR="00655449" w:rsidRPr="00AF15D8" w:rsidRDefault="00655449" w:rsidP="00AD043B">
                  <w:pPr>
                    <w:tabs>
                      <w:tab w:val="num" w:pos="720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биология</w:t>
                  </w:r>
                </w:p>
              </w:tc>
            </w:tr>
          </w:tbl>
          <w:p w:rsidR="00655449" w:rsidRPr="00AF15D8" w:rsidRDefault="00655449" w:rsidP="00AD043B">
            <w:pPr>
              <w:tabs>
                <w:tab w:val="num" w:pos="72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449" w:rsidRPr="00AF15D8" w:rsidRDefault="00655449" w:rsidP="00AD043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региональных особенностей учтено при формировании учебно-тематических планов по биологии  (10-11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), литературе (10-11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), истории (10-11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). Продолжительность учебного года составляет 34 учебных недели, продолжительность урока – 45 минут.</w:t>
            </w:r>
          </w:p>
          <w:p w:rsidR="00655449" w:rsidRPr="00AF15D8" w:rsidRDefault="00655449" w:rsidP="00AD043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Индивидуальные и групповые коррекционные занятия</w:t>
            </w:r>
          </w:p>
          <w:tbl>
            <w:tblPr>
              <w:tblW w:w="6124" w:type="dxa"/>
              <w:tblInd w:w="81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2722"/>
              <w:gridCol w:w="3402"/>
            </w:tblGrid>
            <w:tr w:rsidR="00655449" w:rsidRPr="00AF15D8" w:rsidTr="007105A0">
              <w:tc>
                <w:tcPr>
                  <w:tcW w:w="2722" w:type="dxa"/>
                  <w:vMerge w:val="restart"/>
                  <w:vAlign w:val="center"/>
                </w:tcPr>
                <w:p w:rsidR="00655449" w:rsidRPr="00AF15D8" w:rsidRDefault="00655449" w:rsidP="00AD043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Коррекционные занятия</w:t>
                  </w:r>
                </w:p>
              </w:tc>
              <w:tc>
                <w:tcPr>
                  <w:tcW w:w="3402" w:type="dxa"/>
                </w:tcPr>
                <w:p w:rsidR="00655449" w:rsidRPr="00AF15D8" w:rsidRDefault="00655449" w:rsidP="00AD043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количество часов в неделю</w:t>
                  </w:r>
                </w:p>
              </w:tc>
            </w:tr>
            <w:tr w:rsidR="00655449" w:rsidRPr="00AF15D8" w:rsidTr="007105A0">
              <w:tc>
                <w:tcPr>
                  <w:tcW w:w="2722" w:type="dxa"/>
                  <w:vMerge/>
                  <w:vAlign w:val="center"/>
                </w:tcPr>
                <w:p w:rsidR="00655449" w:rsidRPr="00AF15D8" w:rsidRDefault="00655449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</w:tcPr>
                <w:p w:rsidR="00655449" w:rsidRPr="00AF15D8" w:rsidRDefault="00655449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3 класс</w:t>
                  </w:r>
                </w:p>
              </w:tc>
            </w:tr>
            <w:tr w:rsidR="00655449" w:rsidRPr="00AF15D8" w:rsidTr="007105A0">
              <w:tc>
                <w:tcPr>
                  <w:tcW w:w="2722" w:type="dxa"/>
                </w:tcPr>
                <w:p w:rsidR="00655449" w:rsidRPr="00AF15D8" w:rsidRDefault="00655449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математика</w:t>
                  </w:r>
                </w:p>
              </w:tc>
              <w:tc>
                <w:tcPr>
                  <w:tcW w:w="3402" w:type="dxa"/>
                </w:tcPr>
                <w:p w:rsidR="00655449" w:rsidRPr="00AF15D8" w:rsidRDefault="00655449" w:rsidP="00AD043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655449" w:rsidRPr="00AF15D8" w:rsidTr="007105A0">
              <w:tc>
                <w:tcPr>
                  <w:tcW w:w="2722" w:type="dxa"/>
                </w:tcPr>
                <w:p w:rsidR="00655449" w:rsidRPr="00AF15D8" w:rsidRDefault="00655449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русский </w:t>
                  </w:r>
                </w:p>
              </w:tc>
              <w:tc>
                <w:tcPr>
                  <w:tcW w:w="3402" w:type="dxa"/>
                </w:tcPr>
                <w:p w:rsidR="00655449" w:rsidRPr="00AF15D8" w:rsidRDefault="00655449" w:rsidP="00AD043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655449" w:rsidRPr="00AF15D8" w:rsidTr="007105A0">
              <w:tc>
                <w:tcPr>
                  <w:tcW w:w="2722" w:type="dxa"/>
                </w:tcPr>
                <w:p w:rsidR="00655449" w:rsidRPr="00AF15D8" w:rsidRDefault="00655449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литературное чтение </w:t>
                  </w:r>
                </w:p>
              </w:tc>
              <w:tc>
                <w:tcPr>
                  <w:tcW w:w="3402" w:type="dxa"/>
                </w:tcPr>
                <w:p w:rsidR="00655449" w:rsidRPr="00AF15D8" w:rsidRDefault="00655449" w:rsidP="00AD043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655449" w:rsidRPr="00AF15D8" w:rsidTr="007105A0">
              <w:tc>
                <w:tcPr>
                  <w:tcW w:w="2722" w:type="dxa"/>
                </w:tcPr>
                <w:p w:rsidR="00655449" w:rsidRPr="00AF15D8" w:rsidRDefault="00655449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ЛФК</w:t>
                  </w:r>
                </w:p>
              </w:tc>
              <w:tc>
                <w:tcPr>
                  <w:tcW w:w="3402" w:type="dxa"/>
                </w:tcPr>
                <w:p w:rsidR="00655449" w:rsidRPr="00AF15D8" w:rsidRDefault="00655449" w:rsidP="00AD043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0,5</w:t>
                  </w:r>
                </w:p>
              </w:tc>
            </w:tr>
            <w:tr w:rsidR="00655449" w:rsidRPr="00AF15D8" w:rsidTr="007105A0">
              <w:trPr>
                <w:trHeight w:val="196"/>
              </w:trPr>
              <w:tc>
                <w:tcPr>
                  <w:tcW w:w="2722" w:type="dxa"/>
                  <w:tcBorders>
                    <w:bottom w:val="single" w:sz="4" w:space="0" w:color="000000"/>
                  </w:tcBorders>
                </w:tcPr>
                <w:p w:rsidR="00655449" w:rsidRPr="00AF15D8" w:rsidRDefault="00655449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Итого</w:t>
                  </w:r>
                </w:p>
              </w:tc>
              <w:tc>
                <w:tcPr>
                  <w:tcW w:w="3402" w:type="dxa"/>
                  <w:tcBorders>
                    <w:bottom w:val="single" w:sz="4" w:space="0" w:color="000000"/>
                  </w:tcBorders>
                </w:tcPr>
                <w:p w:rsidR="00655449" w:rsidRPr="00AF15D8" w:rsidRDefault="00655449" w:rsidP="00AD043B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3,5</w:t>
                  </w:r>
                </w:p>
              </w:tc>
            </w:tr>
          </w:tbl>
          <w:p w:rsidR="00655449" w:rsidRPr="00AF15D8" w:rsidRDefault="00655449" w:rsidP="00AD043B">
            <w:pPr>
              <w:tabs>
                <w:tab w:val="left" w:pos="993"/>
              </w:tabs>
              <w:ind w:right="-2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образовательного процесса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3.1. Принципы составления расписания занятий первой и второй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половины дня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       При составлении расписания занятий первой и второй половины дня учитывалось положение санитарно-эпидемиологических правил и нормативов Сан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ПиН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2.4.2.1178-02 «Гигиенические требования к условиям обучения в общеобразовательных учреждениях», Постановление главного государстве</w:t>
            </w:r>
            <w:r w:rsidR="00A526C8" w:rsidRPr="00AF15D8">
              <w:rPr>
                <w:rFonts w:ascii="Times New Roman" w:hAnsi="Times New Roman" w:cs="Times New Roman"/>
                <w:sz w:val="24"/>
                <w:szCs w:val="24"/>
              </w:rPr>
              <w:t>нного санитарного врача РФ от 29.12.10 № 189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продолжительност</w:t>
            </w:r>
            <w:r w:rsidR="00A526C8" w:rsidRPr="00AF15D8">
              <w:rPr>
                <w:rFonts w:ascii="Times New Roman" w:hAnsi="Times New Roman" w:cs="Times New Roman"/>
                <w:sz w:val="24"/>
                <w:szCs w:val="24"/>
              </w:rPr>
              <w:t>ь уроков не превышает 45 минут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число уроков не превышает максимальную аудиторную нагрузку обучающихся;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соблюдается переры</w:t>
            </w:r>
            <w:r w:rsidR="00A526C8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в между началом внеурочных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занятий и последним </w:t>
            </w:r>
            <w:r w:rsidR="00A526C8" w:rsidRPr="00AF15D8">
              <w:rPr>
                <w:rFonts w:ascii="Times New Roman" w:hAnsi="Times New Roman" w:cs="Times New Roman"/>
                <w:sz w:val="24"/>
                <w:szCs w:val="24"/>
              </w:rPr>
              <w:t>уроком обязательных занятий – 60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минут;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школьное расписание для учеников начальных классов сбалансировано: чередование предметов, обеспечивающих смену характера деятельности обучающихся;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по возможности учитывается шкала продуктивных и непродуктивных уроков, шкала трудностей учебных предметов;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администрация школы и педагогический коллектив стараются организовать учебный процесс, не допуская перегрузки, перенапряжения и обеспечивая условия успешного обучения учащихся, сохраняя их здоровье.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3.2. Внутришкольный контроль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       Основной задачей управленческой деятельности является контроль со стороны администрации за исполнением требований государственных образовательных стандартов. Контроль осуществляется на основании плана работы школы, положения о ВШК. По итогам внутришкольного контроля составляются аналитические материалы, издаются приказы директора. ВШК строится в соответствии с целями и задачами школы. Администрацией школы используются различные формы внутришкольного контроля: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, фронтальный, индивидуальный, классно-обобщающий. Результаты ВШК обсуждаются</w:t>
            </w:r>
            <w:r w:rsidR="00A526C8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на совещаниях при директоре,</w:t>
            </w:r>
            <w:r w:rsidR="00214ADF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педагогических советах. Анализ имеющихся материалов позволяет судить об учебных возможностях школьников, целенаправленно проводить коррекционную работу. Мониторинг обеспечивает администрацию необходимой объективной информацией, позволяет соотнести результаты с поставленными задачами, корректировать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управленческую деятельность.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    План внутришкольного контроля осуществляется в соответствии со следующими целями и задачами: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    Цели: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1. Достижение соответствия функционирования и развития педагогического процесса в школе требованиям государственного образовательного стандарта с выходом на причинно-следственные связи, позволяющие сформулировать выводы и рекомендации по дальнейшему развитию школы; обеспечению качества и эффективности образовательного процесса.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2. Дальнейшее совершенствование учебно-воспитательного процесса для обеспечения доступности образования, удовлетворения различных образовательных потребностей, учитывая индивидуальные особенности обучающихся, их интересы, образовательные возможности, состояние здоровья.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3. Отслеживание динамики развития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, создавая при этом эмоциональный комфорт и условия для  самопознания и саморазвития каждого ученика.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    Задачи: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  1.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Диагностировать состояние УВП, выявить отклонения от запланированного результата (стандарта образования) в работе коллектива и отдельных его членов, создавать обстановку заинтересованности, доверия и совместного творчества «учитель – ученик – родитель», «руководитель – учитель», «руководитель – ученик – родитель».</w:t>
            </w:r>
            <w:proofErr w:type="gramEnd"/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  2. Сформировать у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ответственное и заинтересованное отношение к процессу познания.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 3. Обеспечить единство урочной и внеурочной деятельности школы через сеть спецкурсов, индивидуальных занятий.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 4. Повысить ответственность учителей, осуществить внедрение новых передовых, инновационных, интенсивных методов и приемов работы в практику преподавания учебных дисциплин.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  5. Совершенствовать систему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и ведением школьной документации.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       План ВШК включает в себя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основными направлениями работы школы: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качеством знаний;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ведением документации;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контроль за санитарно-гигиеническим режимом и техникой безопасности труда;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подготовкой к экзаменам;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работой с «трудными» и «одаренными» детьми;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работой с обучающимися и родителями;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методической работой.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       Одним из показателей работы педагогического коллектива являются результаты административных контрольных работ, тестирования при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самообследовании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, результаты ито</w:t>
            </w:r>
            <w:r w:rsidR="00A526C8" w:rsidRPr="00AF15D8">
              <w:rPr>
                <w:rFonts w:ascii="Times New Roman" w:hAnsi="Times New Roman" w:cs="Times New Roman"/>
                <w:sz w:val="24"/>
                <w:szCs w:val="24"/>
              </w:rPr>
              <w:t>говой и промежуточной аттестации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EE4D73" w:rsidRPr="00AF15D8" w:rsidRDefault="00EE4D73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D73" w:rsidRPr="00AF15D8" w:rsidRDefault="00EE4D73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D73" w:rsidRPr="00AF15D8" w:rsidRDefault="00EE4D73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D73" w:rsidRPr="00AF15D8" w:rsidRDefault="00EE4D73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D73" w:rsidRPr="00AF15D8" w:rsidRDefault="00EE4D73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9B2" w:rsidRPr="00AF15D8" w:rsidRDefault="008C69B2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9B2" w:rsidRPr="00AF15D8" w:rsidRDefault="008C69B2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Сведения об итогах обуч</w:t>
            </w:r>
            <w:r w:rsidR="00EE4D73" w:rsidRPr="00AF15D8">
              <w:rPr>
                <w:rFonts w:ascii="Times New Roman" w:hAnsi="Times New Roman" w:cs="Times New Roman"/>
                <w:sz w:val="24"/>
                <w:szCs w:val="24"/>
              </w:rPr>
              <w:t>ения школьников в 2011 – 2012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tbl>
            <w:tblPr>
              <w:tblW w:w="6938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01"/>
              <w:gridCol w:w="1276"/>
              <w:gridCol w:w="1418"/>
              <w:gridCol w:w="1417"/>
              <w:gridCol w:w="1418"/>
              <w:gridCol w:w="708"/>
            </w:tblGrid>
            <w:tr w:rsidR="00FE061E" w:rsidRPr="00AF15D8" w:rsidTr="007105A0">
              <w:tc>
                <w:tcPr>
                  <w:tcW w:w="701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Класс 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EE4D73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Всего </w:t>
                  </w:r>
                  <w:proofErr w:type="gramStart"/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обучающихся</w:t>
                  </w:r>
                  <w:proofErr w:type="gramEnd"/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01.06.12</w:t>
                  </w:r>
                  <w:r w:rsidR="00FE061E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(количество)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</w:t>
                  </w:r>
                  <w:r w:rsidR="00EE4D73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 учащихся успевает на 01.06.12</w:t>
                  </w: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том числе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Качество знаний</w:t>
                  </w:r>
                </w:p>
              </w:tc>
            </w:tr>
            <w:tr w:rsidR="00FE061E" w:rsidRPr="00AF15D8" w:rsidTr="007105A0">
              <w:tc>
                <w:tcPr>
                  <w:tcW w:w="701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Успевают только на «5» (количество)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Успевают на «4» и «5» (количество)</w:t>
                  </w:r>
                </w:p>
              </w:tc>
              <w:tc>
                <w:tcPr>
                  <w:tcW w:w="708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E061E" w:rsidRPr="00AF15D8" w:rsidTr="007105A0">
              <w:tc>
                <w:tcPr>
                  <w:tcW w:w="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EE4D73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EE4D73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E061E" w:rsidRPr="00AF15D8" w:rsidTr="007105A0">
              <w:tc>
                <w:tcPr>
                  <w:tcW w:w="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63%</w:t>
                  </w:r>
                </w:p>
              </w:tc>
            </w:tr>
            <w:tr w:rsidR="00FE061E" w:rsidRPr="00AF15D8" w:rsidTr="007105A0">
              <w:tc>
                <w:tcPr>
                  <w:tcW w:w="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EE4D73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33%</w:t>
                  </w:r>
                </w:p>
              </w:tc>
            </w:tr>
            <w:tr w:rsidR="00FE061E" w:rsidRPr="00AF15D8" w:rsidTr="007105A0">
              <w:tc>
                <w:tcPr>
                  <w:tcW w:w="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EE4D73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69%</w:t>
                  </w:r>
                </w:p>
              </w:tc>
            </w:tr>
            <w:tr w:rsidR="00FE061E" w:rsidRPr="00AF15D8" w:rsidTr="007105A0">
              <w:tc>
                <w:tcPr>
                  <w:tcW w:w="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 – 4 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49%</w:t>
                  </w:r>
                </w:p>
              </w:tc>
            </w:tr>
            <w:tr w:rsidR="00FE061E" w:rsidRPr="00AF15D8" w:rsidTr="007105A0">
              <w:tc>
                <w:tcPr>
                  <w:tcW w:w="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EE4D73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71%</w:t>
                  </w:r>
                </w:p>
              </w:tc>
            </w:tr>
            <w:tr w:rsidR="00FE061E" w:rsidRPr="00AF15D8" w:rsidTr="007105A0">
              <w:tc>
                <w:tcPr>
                  <w:tcW w:w="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EE4D73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17%</w:t>
                  </w:r>
                </w:p>
              </w:tc>
            </w:tr>
            <w:tr w:rsidR="00FE061E" w:rsidRPr="00AF15D8" w:rsidTr="007105A0">
              <w:tc>
                <w:tcPr>
                  <w:tcW w:w="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EE4D73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25%</w:t>
                  </w:r>
                </w:p>
              </w:tc>
            </w:tr>
            <w:tr w:rsidR="00FE061E" w:rsidRPr="00AF15D8" w:rsidTr="007105A0">
              <w:tc>
                <w:tcPr>
                  <w:tcW w:w="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EE4D73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36%</w:t>
                  </w:r>
                </w:p>
              </w:tc>
            </w:tr>
            <w:tr w:rsidR="00FE061E" w:rsidRPr="00AF15D8" w:rsidTr="007105A0">
              <w:tc>
                <w:tcPr>
                  <w:tcW w:w="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EE4D73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100%</w:t>
                  </w:r>
                </w:p>
              </w:tc>
            </w:tr>
            <w:tr w:rsidR="00FE061E" w:rsidRPr="00AF15D8" w:rsidTr="007105A0">
              <w:tc>
                <w:tcPr>
                  <w:tcW w:w="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 – 9 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41%</w:t>
                  </w:r>
                </w:p>
              </w:tc>
            </w:tr>
            <w:tr w:rsidR="00FE061E" w:rsidRPr="00AF15D8" w:rsidTr="007105A0">
              <w:tc>
                <w:tcPr>
                  <w:tcW w:w="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EE4D73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33%</w:t>
                  </w:r>
                </w:p>
              </w:tc>
            </w:tr>
            <w:tr w:rsidR="00FE061E" w:rsidRPr="00AF15D8" w:rsidTr="007105A0">
              <w:tc>
                <w:tcPr>
                  <w:tcW w:w="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25%</w:t>
                  </w:r>
                </w:p>
              </w:tc>
            </w:tr>
            <w:tr w:rsidR="00FE061E" w:rsidRPr="00AF15D8" w:rsidTr="007105A0">
              <w:tc>
                <w:tcPr>
                  <w:tcW w:w="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10 – 11 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2772D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29%</w:t>
                  </w:r>
                </w:p>
              </w:tc>
            </w:tr>
          </w:tbl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E061E" w:rsidRPr="00AF15D8" w:rsidRDefault="00EE4D73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   Успеваемость в 2011</w:t>
            </w:r>
            <w:r w:rsidR="00FE061E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2012</w:t>
            </w:r>
            <w:r w:rsidR="00FE061E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 составила 100%, </w:t>
            </w:r>
            <w:proofErr w:type="gramStart"/>
            <w:r w:rsidR="00FE061E" w:rsidRPr="00AF15D8">
              <w:rPr>
                <w:rFonts w:ascii="Times New Roman" w:hAnsi="Times New Roman" w:cs="Times New Roman"/>
                <w:sz w:val="24"/>
                <w:szCs w:val="24"/>
              </w:rPr>
              <w:t>неуспевающих</w:t>
            </w:r>
            <w:proofErr w:type="gramEnd"/>
            <w:r w:rsidR="00FE061E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нет. </w:t>
            </w:r>
            <w:r w:rsidR="00CC1CEF" w:rsidRPr="00AF15D8">
              <w:rPr>
                <w:rFonts w:ascii="Times New Roman" w:hAnsi="Times New Roman" w:cs="Times New Roman"/>
                <w:sz w:val="24"/>
                <w:szCs w:val="24"/>
              </w:rPr>
              <w:t>На «отлично» школу закончили 3</w:t>
            </w:r>
            <w:r w:rsidR="00FE061E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ученика, что составило</w:t>
            </w:r>
            <w:r w:rsidR="00CC1CEF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4 %. На «4» и «5» - 31</w:t>
            </w:r>
            <w:r w:rsidR="00FE061E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человек. Таким образом, качество знаний составляет</w:t>
            </w:r>
            <w:r w:rsidR="00CC1CEF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39</w:t>
            </w:r>
            <w:r w:rsidR="00FE061E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       Государственная итоговая аттестация проводится на основании Положения о Государственной (итоговой) аттестации выпускников 9-х, 11-х классов общеобразовательных учреждений Российской Федерации, утвержденного приказом Минобразования России. Вся процедура подготовки и проведения аттестации прослеживается через приказы, решения педагогического совета, локальные акты. Отработан механизм доведения нормативно-правовой базы до всех участников образовательного процесса. На заседаниях педсоветов проводится анализ подготовки результатов проведения государственной и промежуточной аттестации. Осуществляется отслеживание итогов учебного года, вырабатываются конкретные рекомендации по совершенствованию работы педагогов. Регулярно осуществляется контроль за освоением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материала, диагностика качества знаний.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Результаты участия выпускников 9 класса в новой форме ГИА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(сведения за последние два года)</w:t>
            </w:r>
          </w:p>
          <w:tbl>
            <w:tblPr>
              <w:tblW w:w="708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268"/>
              <w:gridCol w:w="2552"/>
              <w:gridCol w:w="709"/>
              <w:gridCol w:w="2551"/>
            </w:tblGrid>
            <w:tr w:rsidR="00FE061E" w:rsidRPr="00AF15D8" w:rsidTr="007105A0">
              <w:tc>
                <w:tcPr>
                  <w:tcW w:w="1268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 выпуска</w:t>
                  </w:r>
                </w:p>
              </w:tc>
              <w:tc>
                <w:tcPr>
                  <w:tcW w:w="2552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Количество выпускников, участвующих в ГИА / предмет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Аттестовано по результатам ГИА</w:t>
                  </w:r>
                </w:p>
              </w:tc>
            </w:tr>
            <w:tr w:rsidR="00FE061E" w:rsidRPr="00AF15D8" w:rsidTr="007105A0">
              <w:tc>
                <w:tcPr>
                  <w:tcW w:w="1268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25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отметками «4» и «5»</w:t>
                  </w:r>
                </w:p>
              </w:tc>
            </w:tr>
            <w:tr w:rsidR="00FE061E" w:rsidRPr="00AF15D8" w:rsidTr="007105A0">
              <w:tc>
                <w:tcPr>
                  <w:tcW w:w="1268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D4185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2010 – 2011</w:t>
                  </w:r>
                  <w:r w:rsidR="00FE061E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D4185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</w:t>
                  </w:r>
                  <w:r w:rsidR="005178D4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  <w:r w:rsidR="00FE061E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/ математика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5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FE061E" w:rsidRPr="00AF15D8" w:rsidTr="007105A0">
              <w:tc>
                <w:tcPr>
                  <w:tcW w:w="1268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D4185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</w:t>
                  </w:r>
                  <w:r w:rsidR="005178D4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  <w:r w:rsidR="00FE061E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/ русский язык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5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FE061E" w:rsidRPr="00AF15D8" w:rsidTr="007105A0">
              <w:tc>
                <w:tcPr>
                  <w:tcW w:w="12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D4185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2011 – 2012</w:t>
                  </w:r>
                  <w:r w:rsidR="00FE061E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</w:t>
                  </w:r>
                  <w:r w:rsidR="004D4185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4D4185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="00FE061E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/ математика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FE061E" w:rsidRPr="00AF15D8" w:rsidTr="007105A0">
              <w:tc>
                <w:tcPr>
                  <w:tcW w:w="12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5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</w:t>
                  </w:r>
                  <w:r w:rsidR="004D4185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4D4185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FE061E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/ русский язык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участия выпускников 11 класса в ЕГЭ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последние 3 года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tbl>
            <w:tblPr>
              <w:tblW w:w="708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410"/>
              <w:gridCol w:w="851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  <w:gridCol w:w="708"/>
              <w:gridCol w:w="709"/>
            </w:tblGrid>
            <w:tr w:rsidR="00FE061E" w:rsidRPr="00AF15D8" w:rsidTr="007105A0">
              <w:tc>
                <w:tcPr>
                  <w:tcW w:w="141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Дисциплина 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A6180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Год /</w:t>
                  </w:r>
                  <w:r w:rsidR="00FE061E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Число участников</w:t>
                  </w:r>
                </w:p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819" w:type="dxa"/>
                  <w:gridSpan w:val="10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Число участников, выполнивших ЕГЭ </w:t>
                  </w:r>
                </w:p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(по 100-балльной шкале)</w:t>
                  </w:r>
                </w:p>
              </w:tc>
            </w:tr>
            <w:tr w:rsidR="007105A0" w:rsidRPr="00AF15D8" w:rsidTr="007105A0">
              <w:tc>
                <w:tcPr>
                  <w:tcW w:w="1410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0-10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11-20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21-30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31-40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41-50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51-60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61-70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71-80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81-90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91-100</w:t>
                  </w:r>
                </w:p>
              </w:tc>
            </w:tr>
            <w:tr w:rsidR="007105A0" w:rsidRPr="00AF15D8" w:rsidTr="007105A0">
              <w:tc>
                <w:tcPr>
                  <w:tcW w:w="141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Математика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D4185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2010</w:t>
                  </w:r>
                  <w:r w:rsidR="00FA6180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r w:rsidR="005178D4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105A0" w:rsidRPr="00AF15D8" w:rsidTr="007105A0">
              <w:tc>
                <w:tcPr>
                  <w:tcW w:w="1410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D4185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2011</w:t>
                  </w:r>
                  <w:r w:rsidR="00FA6180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r w:rsidR="005178D4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105A0" w:rsidRPr="00AF15D8" w:rsidTr="007105A0">
              <w:tc>
                <w:tcPr>
                  <w:tcW w:w="1410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D4185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2012</w:t>
                  </w:r>
                  <w:r w:rsidR="00FA6180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r w:rsidR="005178D4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="00FE061E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105A0" w:rsidRPr="00AF15D8" w:rsidTr="007105A0">
              <w:tc>
                <w:tcPr>
                  <w:tcW w:w="141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Русский язык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D4185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2010</w:t>
                  </w:r>
                  <w:r w:rsidR="00FA6180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r w:rsidR="005178D4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105A0" w:rsidRPr="00AF15D8" w:rsidTr="007105A0">
              <w:tc>
                <w:tcPr>
                  <w:tcW w:w="1410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D4185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2011</w:t>
                  </w:r>
                  <w:r w:rsidR="00FA6180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r w:rsidR="005178D4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105A0" w:rsidRPr="00AF15D8" w:rsidTr="007105A0">
              <w:tc>
                <w:tcPr>
                  <w:tcW w:w="1410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D4185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2012</w:t>
                  </w:r>
                  <w:r w:rsidR="00FA6180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r w:rsidR="005178D4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105A0" w:rsidRPr="00AF15D8" w:rsidTr="007105A0">
              <w:tc>
                <w:tcPr>
                  <w:tcW w:w="141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5178D4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Обществознание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D4185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2010</w:t>
                  </w:r>
                  <w:r w:rsidR="00FA6180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r w:rsidR="005178D4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AD2579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AD2579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AD2579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AD2579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105A0" w:rsidRPr="00AF15D8" w:rsidTr="007105A0">
              <w:tc>
                <w:tcPr>
                  <w:tcW w:w="1410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D4185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2011</w:t>
                  </w:r>
                  <w:r w:rsidR="00FA6180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r w:rsidR="005178D4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AD2579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AD2579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105A0" w:rsidRPr="00AF15D8" w:rsidTr="007105A0">
              <w:tc>
                <w:tcPr>
                  <w:tcW w:w="1410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D4185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2012</w:t>
                  </w:r>
                  <w:r w:rsidR="00FA6180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r w:rsidR="005178D4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AD2579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AD2579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105A0" w:rsidRPr="00AF15D8" w:rsidTr="007105A0">
              <w:tc>
                <w:tcPr>
                  <w:tcW w:w="141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AD2579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Биология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D4185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2010</w:t>
                  </w:r>
                  <w:r w:rsidR="00FA6180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r w:rsidR="00AD2579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105A0" w:rsidRPr="00AF15D8" w:rsidTr="007105A0">
              <w:tc>
                <w:tcPr>
                  <w:tcW w:w="1410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D4185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2011</w:t>
                  </w:r>
                  <w:r w:rsidR="00FA6180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r w:rsidR="00AD2579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7105A0" w:rsidRPr="00AF15D8" w:rsidTr="007105A0">
              <w:tc>
                <w:tcPr>
                  <w:tcW w:w="1410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4D4185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2012</w:t>
                  </w:r>
                  <w:r w:rsidR="00FA6180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r w:rsidR="00D82D8F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7105A0" w:rsidRPr="00AF15D8" w:rsidTr="007105A0">
              <w:tc>
                <w:tcPr>
                  <w:tcW w:w="141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Физика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="00FA6180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10/</w:t>
                  </w:r>
                  <w:r w:rsidR="00D82D8F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7105A0" w:rsidRPr="00AF15D8" w:rsidTr="007105A0">
              <w:tc>
                <w:tcPr>
                  <w:tcW w:w="1410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</w:t>
                  </w:r>
                  <w:r w:rsidR="00FA6180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</w:t>
                  </w:r>
                  <w:r w:rsidR="00D82D8F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7105A0" w:rsidRPr="00AF15D8" w:rsidTr="007105A0">
              <w:tc>
                <w:tcPr>
                  <w:tcW w:w="1410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</w:t>
                  </w:r>
                  <w:r w:rsidR="00FA6180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2/</w:t>
                  </w:r>
                  <w:r w:rsidR="00D82D8F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7105A0" w:rsidRPr="00AF15D8" w:rsidTr="007105A0">
              <w:tc>
                <w:tcPr>
                  <w:tcW w:w="141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Химия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="00FA6180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10/</w:t>
                  </w:r>
                  <w:r w:rsidR="00D82D8F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7105A0" w:rsidRPr="00AF15D8" w:rsidTr="007105A0">
              <w:tc>
                <w:tcPr>
                  <w:tcW w:w="1410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</w:t>
                  </w:r>
                  <w:r w:rsidR="00FA6180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</w:t>
                  </w:r>
                  <w:r w:rsidR="00D82D8F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7105A0" w:rsidRPr="00AF15D8" w:rsidTr="007105A0">
              <w:tc>
                <w:tcPr>
                  <w:tcW w:w="1410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</w:t>
                  </w:r>
                  <w:r w:rsidR="00FA6180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2/</w:t>
                  </w:r>
                  <w:r w:rsidR="00D82D8F"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FE061E" w:rsidRPr="00AF15D8" w:rsidRDefault="00FE061E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  <w:tr w:rsidR="007105A0" w:rsidRPr="00AF15D8" w:rsidTr="007105A0">
              <w:trPr>
                <w:trHeight w:val="610"/>
              </w:trPr>
              <w:tc>
                <w:tcPr>
                  <w:tcW w:w="141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История</w:t>
                  </w: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2010/1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105A0" w:rsidRPr="00AF15D8" w:rsidTr="007105A0">
              <w:trPr>
                <w:trHeight w:val="610"/>
              </w:trPr>
              <w:tc>
                <w:tcPr>
                  <w:tcW w:w="1410" w:type="dxa"/>
                  <w:vMerge/>
                  <w:tcBorders>
                    <w:left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2011/0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105A0" w:rsidRPr="00AF15D8" w:rsidTr="007105A0">
              <w:trPr>
                <w:trHeight w:val="610"/>
              </w:trPr>
              <w:tc>
                <w:tcPr>
                  <w:tcW w:w="1410" w:type="dxa"/>
                  <w:vMerge/>
                  <w:tcBorders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2012/2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105A0" w:rsidRPr="00AF15D8" w:rsidTr="007105A0">
              <w:trPr>
                <w:trHeight w:val="610"/>
              </w:trPr>
              <w:tc>
                <w:tcPr>
                  <w:tcW w:w="141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2010/1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105A0" w:rsidRPr="00AF15D8" w:rsidTr="007105A0">
              <w:trPr>
                <w:trHeight w:val="610"/>
              </w:trPr>
              <w:tc>
                <w:tcPr>
                  <w:tcW w:w="1410" w:type="dxa"/>
                  <w:vMerge/>
                  <w:tcBorders>
                    <w:left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2011/0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105A0" w:rsidRPr="00AF15D8" w:rsidTr="007105A0">
              <w:trPr>
                <w:trHeight w:val="610"/>
              </w:trPr>
              <w:tc>
                <w:tcPr>
                  <w:tcW w:w="1410" w:type="dxa"/>
                  <w:vMerge/>
                  <w:tcBorders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2012/0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105A0" w:rsidRPr="00AF15D8" w:rsidTr="007105A0">
              <w:trPr>
                <w:trHeight w:val="610"/>
              </w:trPr>
              <w:tc>
                <w:tcPr>
                  <w:tcW w:w="141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2010/0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105A0" w:rsidRPr="00AF15D8" w:rsidTr="007105A0">
              <w:trPr>
                <w:trHeight w:val="610"/>
              </w:trPr>
              <w:tc>
                <w:tcPr>
                  <w:tcW w:w="1410" w:type="dxa"/>
                  <w:vMerge/>
                  <w:tcBorders>
                    <w:left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2011/0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105A0" w:rsidRPr="00AF15D8" w:rsidTr="007105A0">
              <w:trPr>
                <w:trHeight w:val="610"/>
              </w:trPr>
              <w:tc>
                <w:tcPr>
                  <w:tcW w:w="1410" w:type="dxa"/>
                  <w:vMerge/>
                  <w:tcBorders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2012/1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82D8F" w:rsidRPr="00AF15D8" w:rsidRDefault="00D82D8F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    Результаты итоговой аттестации показывают, что качество знаний выпускников стабильно, а также показывает соответствие уровня и качества подготовки выпускников требованиям государственных образовательных стандартов.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       Значительное внимание уделено работе с одаренными детьми.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обучающиеся занимают призовые места в муниципальных олимпиадах, конкурсах </w:t>
            </w:r>
            <w:r w:rsidR="00E70F1A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муниципального, республиканского и всероссийского значений.</w:t>
            </w:r>
            <w:proofErr w:type="gramEnd"/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B43895" w:rsidRPr="00AF15D8" w:rsidRDefault="00B43895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895" w:rsidRPr="00AF15D8" w:rsidRDefault="00B43895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9B2" w:rsidRPr="00AF15D8" w:rsidRDefault="008C69B2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9B2" w:rsidRPr="00AF15D8" w:rsidRDefault="008C69B2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3.3. Методическая деятельность</w:t>
            </w:r>
          </w:p>
          <w:p w:rsidR="00F7662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   </w:t>
            </w:r>
            <w:r w:rsidR="00F7662E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Методическая тема школы на 2011 – 2012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 «   </w:t>
            </w:r>
            <w:r w:rsidR="00F7662E" w:rsidRPr="00AF15D8">
              <w:rPr>
                <w:rFonts w:ascii="Times New Roman" w:hAnsi="Times New Roman" w:cs="Times New Roman"/>
                <w:sz w:val="24"/>
                <w:szCs w:val="24"/>
              </w:rPr>
              <w:t>Разностороннее развитие личности, её познавательных и созидательных способностей, как условие достижения нового качества образования»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 Методическая работа школы реализуется через деятельность методических объединений, которые осуществляют проведение учебно-воспитательной, методической и внеклассной работы по одному или нескольким учебным предметам.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    В школе функционирует 4</w:t>
            </w:r>
            <w:r w:rsidR="00E70F1A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методических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объединения: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учителей начальных классов;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учителей гуманитарного цикла;</w:t>
            </w:r>
          </w:p>
          <w:p w:rsidR="00FE061E" w:rsidRPr="00AF15D8" w:rsidRDefault="00E70F1A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учителей естественн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 математического </w:t>
            </w:r>
            <w:r w:rsidR="00FE061E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цикла;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классных руководителей.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    Работу методической службы организует и координирует методический совет школы.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    С целью повышения профессиональной компетентности учителей в рамках плана методической работы, а также для развития познавательной и творческой активности обучающихся ежегодно проводятся школьные предметные недели.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       В организации методической работы осуществляется мониторинг качества преподавания и уровня усвоения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программного материала, повышение квалификации. Совершенствование мастерства учителя можно проследить на открытых уроках, которые систематически проводят учителя.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       Регламентируют деятельность методической службы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следующие локальные акты: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положение о методическом Совете школы;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положение о методическом объединении;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положение о школьной предметной неделе.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    Эффективность проводимой методической работы можно проследить по мате</w:t>
            </w:r>
            <w:r w:rsidR="000B2CD7" w:rsidRPr="00AF15D8">
              <w:rPr>
                <w:rFonts w:ascii="Times New Roman" w:hAnsi="Times New Roman" w:cs="Times New Roman"/>
                <w:sz w:val="24"/>
                <w:szCs w:val="24"/>
              </w:rPr>
              <w:t>риалу, накопленному в каждом МО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.  Широко представлены материалы, связанные с освоением новых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педагогических технологий обучения: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уровневая дифференциация;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технология проблемного обучения;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игровая технология (дидактические, познавательные, развивающие, сюжетные, ролевые игры);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технология организации групповой работы, коллективных способов деятельности.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      Учащиеся школы – постоянные участники муниципальных, республиканских, всероссийских  конкурсов, олимпиад. Призовые места завоевываются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на олимпиадах по следующим учебным предметам: </w:t>
            </w:r>
            <w:r w:rsidR="00052B03" w:rsidRPr="00AF15D8">
              <w:rPr>
                <w:rFonts w:ascii="Times New Roman" w:hAnsi="Times New Roman" w:cs="Times New Roman"/>
                <w:sz w:val="24"/>
                <w:szCs w:val="24"/>
              </w:rPr>
              <w:t>история, МХК, немецкий язык</w:t>
            </w:r>
            <w:r w:rsidR="008C69B2" w:rsidRPr="00AF15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3.4. Использование в школе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технологий, отслеживание их эффективности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       Современные условия жизни и интенсификация учебного процесса требуют особого внимания к вопросам сохранения и укрепления здоровья школьников. Забота о здоровье включает в себя несколько важных моментов. Это и питание, и режим сна, и движения, и пребывание детей на воздухе. С другой стороны можно выделить следующие факторы, негативно влияющие на реализацию </w:t>
            </w:r>
            <w:r w:rsidR="00052B03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52B03" w:rsidRPr="00AF15D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доровьесберегающих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технологий: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стресс, обусловленный внешними и внутренними факторами;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несоответствие методик и технологий обучения возрастным функциональным возможностям школьников;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несоблюдение элементарных физиологических и гигиенических требований к организации учебного процесса;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недостаточная грамотность родителей в вопросах сохранения здоровья детей;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«провалы» в существующей системе физического воспитания.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         Получается, что традиционная организация образовательного процесса создает у школьников постоянные стрессовые перегрузки, которые приводят к поломке механизмов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физиологических функций и способствуют развитию хронических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болезней.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        Решить эту проблему позволяет использование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технологий, включающих следующие основополагающие направления деятельности школы: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обеспечение условий сохранения и укрепления здоровья и готовность к здоровому образу жизни;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квалификации педагогов и развитие навыков применения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- уменьшение негативного влияния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психоинтеллектуальных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нагрузок (защита обучающихся от перегрузок).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      Учебно-воспитательный проце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сс </w:t>
            </w:r>
            <w:r w:rsidR="00052B03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в шк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оле проводится в соответствии с результатами регулярного изучения состояния здоровья школьников, осуществляемо</w:t>
            </w:r>
            <w:r w:rsidR="00052B03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го медицинскими работниками сельского </w:t>
            </w:r>
            <w:proofErr w:type="spellStart"/>
            <w:r w:rsidR="00052B03" w:rsidRPr="00AF15D8">
              <w:rPr>
                <w:rFonts w:ascii="Times New Roman" w:hAnsi="Times New Roman" w:cs="Times New Roman"/>
                <w:sz w:val="24"/>
                <w:szCs w:val="24"/>
              </w:rPr>
              <w:t>ФАПа</w:t>
            </w:r>
            <w:proofErr w:type="spellEnd"/>
            <w:r w:rsidR="00052B03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proofErr w:type="spellStart"/>
            <w:r w:rsidR="00052B03" w:rsidRPr="00AF15D8">
              <w:rPr>
                <w:rFonts w:ascii="Times New Roman" w:hAnsi="Times New Roman" w:cs="Times New Roman"/>
                <w:sz w:val="24"/>
                <w:szCs w:val="24"/>
              </w:rPr>
              <w:t>Викуловской</w:t>
            </w:r>
            <w:proofErr w:type="spellEnd"/>
            <w:r w:rsidR="00052B03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больницы № 10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с целью сохранения здоровья учащихся и защиты их от перегрузок: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использование современных педагогических технологий, позволяющих избежать перегрузки в учебно-воспитательном процессе, предупреждающих психотравмирующие ситуации, создающие фон положительных эмоций, воспитание здорового образа жизни;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="00052B03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выполнения санитарно-гигиенических норм, аудиторной нагрузкой обучающихся, предельно-допустимой нагрузкой, дозировкой домашних заданий;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организация учебно-воспитательного процесса с точки зрения расписания уроков, структуры урока, расписания перемен, организации режима питания, режима проветривания, освещения, выполнения графика проведения контрольных работ, лабораторных работ.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      Школа в данной работе руководствуется нормативными и учебно-методическими рекомендациями: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Конвенция ООН «О правах ребенка». Постановление правительства РФ «О реализации Конвенции о правах ребенка», 1993г.;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«Об образовании».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Ст. 32, 5;</w:t>
            </w:r>
            <w:proofErr w:type="gramEnd"/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Указ Президента РФ от 20.04.1993 3 468 «О неотложных мерах по обеспечению здоровья населения РФ» - Закон РФ от 01.08.1996 «Об обучающихся в государственных, муниципальных общеобразовательных учреждениях, учреждениях начального профессионального и среднего профессионального образования»;</w:t>
            </w:r>
            <w:proofErr w:type="gramEnd"/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Закон РФ от 22.07.1993 «Об охране здоровья граждан». Ст. 24;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Закон РФ «О санитарно-эпидемиологическом благополучии населения», 1991г. Ст. 5, 26. Постановление Правительства РФ от 06.10.1994 № 1146 «Об утверждении положения о социально-гигиеническом мониторинге» Президентская программа «Дети России» (Указ Президента 1994г.);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br/>
              <w:t> - Приказ Министерства здравоохранения России и Министерства образования России № 186/272 от 30.06.1992 «О совершенствовании медицинского обеспечения детей в образовательных учреждениях», 1996г.;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- Гигиенические требования к условиям обучения школьников в различных видах современных образовательных учреждениях  - Сан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ПиН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2.4.2.2821-10;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- Региональный базисный учебный </w:t>
            </w:r>
            <w:r w:rsidR="00052B03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52B03" w:rsidRPr="00AF15D8">
              <w:rPr>
                <w:rFonts w:ascii="Times New Roman" w:hAnsi="Times New Roman" w:cs="Times New Roman"/>
                <w:sz w:val="24"/>
                <w:szCs w:val="24"/>
              </w:rPr>
              <w:t>а 2012 – 2013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- «Образование и здоровье». Рекомендации МКО под редакцией Л.Е.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Курнешовой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, 2007 г.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      Использование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здоровьесберегающих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технологий: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1. Создание программно-методического и материально-технического обеспечения в соответствии с содержанием, организацией образовательного процесса и физиолого-гигиеническими требованиями.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2. Приведение в соответствие требований возможностям учеников, индивидуализация этих требований в качественном и количественном отношениях, придание содержанию образования личностного смысла и тем самым создание условий для раскрытия потенциальных возможностей ученика. Личностно-ориентированный подход.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3. Обеспечение преемственности образования по ступеням обучения.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4. Гигиеническая рациональная организация учебного процесса.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5. Создание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здоровьесберегающей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среды.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6. В учебно-воспитательном процессе используются следующие технологии: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технологии развивающего обучения в 1 – 2 классах, направленные на целостное развитие личности на основе активно-деятельного способа обучения, учитывают и используют закономерности развития, приспосабливаются к уровню и особенностям индивидуума;</w:t>
            </w:r>
            <w:proofErr w:type="gramEnd"/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технология педагогической поддержки немотивированных к обучению детей, которая основана на создании целостной системы педагогических приемов, форм и методов организации учебной деятельности по преодолению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неуспешности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обучения (используется на всех ступенях обучения);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технология личностно-ориентированного обучения: направлена на развитие индивидуальных познавательных способностей каждого ребенка, максимальное выявление, раскрытие и использование его опыта, на оказание помощи личности познать себя (используются на всех ступенях обучения);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технология проблемного обучения: основана на создании особого вида мотивации – проблемной, требующей адекватного конструирования дидактического содержания материала, предполагает активную самостоятельную деятельность учащихся по разрешению проблемных ситуаций, в результате чего происходит творческое овладение знаниями, навыками, умениями и развитие мыслительных способностей;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технология дифференцированного обучения: обеспечивает обучение каждого ученика на уровне его возможностей и способностей;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игровые технологии: опираются на потребности личности в самовыражении, самоутверждении, самореализации, формируют воображение, готовность к общественно значимой и общественно оцениваемой деятельности учения, позволяющей учащимся включиться в коллективную деятельность и общение (1 ступень, 5 – 6 классы);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- проектные технологии: используются в урочной и внеурочной практике на 2-й, 3-й ступенях, в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межпредметных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связях. Данная технология интегрирует в себе проблемный подход, групповые методы, рефлексивные, исследовательские, поисковые и прочие методики, способствуют самостоятельности обучающихся;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- компьютерные технологии: используются на 3-й, частично 1-й и 2-й ступенях обучения.    Формируют умение работать с информацией, исследовательские умения, развивают коммуникативные способности.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На регулярной основе ведется диагностика хронических заболеваний,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здоровья детей. Медицинской сестрой проведен учет состояния здоровья учащихся. Проведенный анализ показал, что наиболее часто встречающимися заболеваниями являются ОРВИ и простудные заболевания.</w:t>
            </w:r>
          </w:p>
          <w:p w:rsidR="00066220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Вследствие «сидячей» жизни самая часто встречающаяся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хроническая патология детей: заболевание опорно-двигательного аппарата (сколиоз, нарушение осанки, плоскостопие). 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На втором м</w:t>
            </w:r>
            <w:r w:rsidR="00066220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есте – снижение остроты зрения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Следующая категория – дети с хроническими тонзиллитами.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Состояние здоровья учащихся школы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tbl>
            <w:tblPr>
              <w:tblW w:w="708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052"/>
              <w:gridCol w:w="1484"/>
              <w:gridCol w:w="1276"/>
              <w:gridCol w:w="1134"/>
              <w:gridCol w:w="1134"/>
            </w:tblGrid>
            <w:tr w:rsidR="00066220" w:rsidRPr="00AF15D8" w:rsidTr="007105A0">
              <w:tc>
                <w:tcPr>
                  <w:tcW w:w="20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66220" w:rsidRPr="00AF15D8" w:rsidRDefault="00066220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 обучения / количество учащихся</w:t>
                  </w:r>
                </w:p>
              </w:tc>
              <w:tc>
                <w:tcPr>
                  <w:tcW w:w="148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66220" w:rsidRPr="00AF15D8" w:rsidRDefault="00066220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1-я группа здоровья</w:t>
                  </w: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66220" w:rsidRPr="00AF15D8" w:rsidRDefault="00066220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2-я группа здоровья</w:t>
                  </w:r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66220" w:rsidRPr="00AF15D8" w:rsidRDefault="00066220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3-я группа здоровья</w:t>
                  </w:r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66220" w:rsidRPr="00AF15D8" w:rsidRDefault="00066220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4-я группа здоровья</w:t>
                  </w:r>
                </w:p>
              </w:tc>
            </w:tr>
            <w:tr w:rsidR="00066220" w:rsidRPr="00AF15D8" w:rsidTr="007105A0">
              <w:tc>
                <w:tcPr>
                  <w:tcW w:w="20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66220" w:rsidRPr="00AF15D8" w:rsidRDefault="00066220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2012 – 2013/86</w:t>
                  </w:r>
                </w:p>
                <w:p w:rsidR="00066220" w:rsidRPr="00AF15D8" w:rsidRDefault="00066220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8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66220" w:rsidRPr="00AF15D8" w:rsidRDefault="00066220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7/8%</w:t>
                  </w:r>
                </w:p>
                <w:p w:rsidR="00066220" w:rsidRPr="00AF15D8" w:rsidRDefault="00066220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66220" w:rsidRPr="00AF15D8" w:rsidRDefault="00066220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59/69%</w:t>
                  </w:r>
                </w:p>
                <w:p w:rsidR="00066220" w:rsidRPr="00AF15D8" w:rsidRDefault="00066220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66220" w:rsidRPr="00AF15D8" w:rsidRDefault="00066220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19/22%</w:t>
                  </w:r>
                </w:p>
                <w:p w:rsidR="00066220" w:rsidRPr="00AF15D8" w:rsidRDefault="00066220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066220" w:rsidRPr="00AF15D8" w:rsidRDefault="00066220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15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1/1</w:t>
                  </w:r>
                </w:p>
              </w:tc>
            </w:tr>
          </w:tbl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     Результативностью работы школы по сохранности и укрепления здоровья можно считать отсутствие эпидемических заболеваний, стабильность учащихся по группам здоровья, сокращение количества учащихся, часто пропускающих учебные занятия по состоянию здоровья.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Развитие школьников невозможно без роста творческого и нравственного потенциала, без развития их потенциала и способностей. Формирование этих каче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оисходит в школьные годы. Поэтому на первый план школа ставит развитие и формирование личности и индивидуальности учащихся, создание условий, обеспечивающих развитие творческих способностей каждого школьника. С этой целью систематически проводятся: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психологическое просвещение и приобщ</w:t>
            </w:r>
            <w:r w:rsidR="000D6DA4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ение педагогического коллектива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и их родителей к психологическим знаниям;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психологическое консультирование – помощь в решении проблем,</w:t>
            </w:r>
            <w:r w:rsidR="000D6DA4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с которыми  сталкиваются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учителя, учащиеся, родители;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психодиагностика – измерение индивидуально-психологических особенностей личности с помощью наблюдений, бесед;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профилактика и предупреждение возможного неблагополучия в интеллектуальном и личностном развитии школьников, контроль соблюдения благоприятного психологического климата в школе.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Воспитательная система образовательного учреждения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4.1. Наличие в школе условий для внеурочной работы с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       В школе имеются все условия для внеурочной работы с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1. Объекты физической культуры и спорта:</w:t>
            </w:r>
          </w:p>
          <w:p w:rsidR="00FE061E" w:rsidRPr="00AF15D8" w:rsidRDefault="000D6DA4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спортзал площадью 168</w:t>
            </w:r>
            <w:r w:rsidR="00FE061E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кв. м;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2. Наличие к</w:t>
            </w:r>
            <w:r w:rsidR="000D6DA4" w:rsidRPr="00AF15D8">
              <w:rPr>
                <w:rFonts w:ascii="Times New Roman" w:hAnsi="Times New Roman" w:cs="Times New Roman"/>
                <w:sz w:val="24"/>
                <w:szCs w:val="24"/>
              </w:rPr>
              <w:t>омпьютерных классов – 1 класс, 8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компьютеров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3. Наличие в школе библиотеки. Обеспеченность учебной, учебно-методической и художественной литературой – 90%.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90C7C" w:rsidRPr="00AF15D8">
              <w:rPr>
                <w:rFonts w:ascii="Times New Roman" w:hAnsi="Times New Roman" w:cs="Times New Roman"/>
                <w:sz w:val="24"/>
                <w:szCs w:val="24"/>
              </w:rPr>
              <w:t>      Вся литература 2006 – 2012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года издания получена в соответствии с бланком заказа федерального перечня учебников и учебно-методической литературы.</w:t>
            </w:r>
          </w:p>
          <w:p w:rsidR="000D6DA4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   В библиотеке имеется компьютер</w:t>
            </w:r>
            <w:r w:rsidR="000D6DA4" w:rsidRPr="00AF15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     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Востребованность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библиотечного фонда и информационной базы – 100%.</w:t>
            </w:r>
          </w:p>
          <w:p w:rsidR="00FE061E" w:rsidRPr="00AF15D8" w:rsidRDefault="000D6DA4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E061E" w:rsidRPr="00AF15D8">
              <w:rPr>
                <w:rFonts w:ascii="Times New Roman" w:hAnsi="Times New Roman" w:cs="Times New Roman"/>
                <w:sz w:val="24"/>
                <w:szCs w:val="24"/>
              </w:rPr>
              <w:t>. Кадровое обеспечение: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педагоги – организаторы;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классные руководители;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учителя школы;</w:t>
            </w:r>
          </w:p>
          <w:p w:rsidR="00FE061E" w:rsidRPr="00AF15D8" w:rsidRDefault="000D6DA4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социальная  служба</w:t>
            </w:r>
            <w:r w:rsidR="00FE061E" w:rsidRPr="00AF15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4.2. </w:t>
            </w:r>
            <w:r w:rsidR="000D6DA4" w:rsidRPr="00AF15D8">
              <w:rPr>
                <w:rFonts w:ascii="Times New Roman" w:hAnsi="Times New Roman" w:cs="Times New Roman"/>
                <w:sz w:val="24"/>
                <w:szCs w:val="24"/>
              </w:rPr>
              <w:t>Воспитательная работа.</w:t>
            </w:r>
          </w:p>
          <w:p w:rsidR="00F90C7C" w:rsidRPr="00AF15D8" w:rsidRDefault="00F90C7C" w:rsidP="00AD043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Воспитательная система школы рассматривается нами как целостный социально-педагогический комплекс, в котором взаимосвязаны учебная и внеклассная деятельность учащихся, интегрированы воспитательные усилия школы, семьи и окружающего социума, сопряжены инновационные процессы и традиционные формы, способы жизнедеятельности. Результатом должна стать личность гражданина, ориентированная в традициях отечественной и мировой культуры, в современной системе ценностей и потребностей, способная к активной социальной адаптации в обществе и самостоятельному жизненному выбору, к самообразованию и самосовершенствованию</w:t>
            </w:r>
            <w:r w:rsidRPr="00AF15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F90C7C" w:rsidRPr="00AF15D8" w:rsidRDefault="00F90C7C" w:rsidP="00AD04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Основные принципы, определяющие стратегию, содержание, пути и способы воспитания.</w:t>
            </w:r>
          </w:p>
          <w:p w:rsidR="00F90C7C" w:rsidRPr="00AF15D8" w:rsidRDefault="00F90C7C" w:rsidP="00AD04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Принцип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гуманизации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предполагает, что основным смыслом образования становится развитие личности</w:t>
            </w:r>
            <w:r w:rsidRPr="00AF15D8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F90C7C" w:rsidRPr="00AF15D8" w:rsidRDefault="00F90C7C" w:rsidP="00AD04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Принцип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природосообразности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опирается на потенциальные возможности личности воспитанника, на поиск и развитие его дарований, любознательности, стимулировании внутренних духовных сил;</w:t>
            </w:r>
          </w:p>
          <w:p w:rsidR="00F90C7C" w:rsidRPr="00AF15D8" w:rsidRDefault="00F90C7C" w:rsidP="00AD04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Деятельностный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принцип основан на организации школьной деятельности детей, которая преобразует личностный опыт каждого воспитанника</w:t>
            </w:r>
          </w:p>
          <w:p w:rsidR="00F90C7C" w:rsidRPr="00AF15D8" w:rsidRDefault="00F90C7C" w:rsidP="00AD04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Возрастной принцип нацелен на создание специфических педагогических условий, чтобы развитие воспитанника осуществлялось последовательно, с учётом физиологических и психологических особенностей каждого возрастного периода ребёнка;</w:t>
            </w:r>
          </w:p>
          <w:p w:rsidR="00F90C7C" w:rsidRPr="00AF15D8" w:rsidRDefault="00F90C7C" w:rsidP="00AD04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Принцип сотрудничества предполагает совместное решение проблемы, где успех группы зависит от общих усилий каждого члена группы;</w:t>
            </w:r>
          </w:p>
          <w:p w:rsidR="00F90C7C" w:rsidRPr="00AF15D8" w:rsidRDefault="00F90C7C" w:rsidP="00AD043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Принцип системности;</w:t>
            </w:r>
          </w:p>
          <w:p w:rsidR="00F90C7C" w:rsidRPr="00AF15D8" w:rsidRDefault="00F90C7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Усилия воспитательной деятельности школы направлены на возрождение нравственного и духовного потенциала личности, на умение строить межличностные отношения и отношение к окружающему миру, на веру в каждого ребёнка и его возможности, в поиске своего « Я». </w:t>
            </w:r>
          </w:p>
          <w:p w:rsidR="00F90C7C" w:rsidRPr="00AF15D8" w:rsidRDefault="00F90C7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C7C" w:rsidRPr="00AF15D8" w:rsidRDefault="00F90C7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Для реализации обозначенных (намеченных) воспитательных задач предполагает использование следующих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системообразующих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видов деятельности: </w:t>
            </w:r>
          </w:p>
          <w:p w:rsidR="00F90C7C" w:rsidRPr="00AF15D8" w:rsidRDefault="00F90C7C" w:rsidP="00AD043B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Традиционные общешкольные мероприятия</w:t>
            </w:r>
          </w:p>
          <w:p w:rsidR="00F90C7C" w:rsidRPr="00AF15D8" w:rsidRDefault="00F90C7C" w:rsidP="00AD043B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Школьное самоуправление</w:t>
            </w:r>
          </w:p>
          <w:p w:rsidR="00F90C7C" w:rsidRPr="00AF15D8" w:rsidRDefault="00F90C7C" w:rsidP="00AD043B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Спортивно-оздоровительная деятельность</w:t>
            </w:r>
          </w:p>
          <w:p w:rsidR="00F90C7C" w:rsidRPr="00AF15D8" w:rsidRDefault="00F90C7C" w:rsidP="00AD043B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Внеурочная  воспитательная деятельность в классных коллективах </w:t>
            </w:r>
          </w:p>
          <w:p w:rsidR="00F90C7C" w:rsidRPr="00AF15D8" w:rsidRDefault="00F90C7C" w:rsidP="00AD043B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Система дополнительного образования</w:t>
            </w:r>
          </w:p>
          <w:p w:rsidR="00F90C7C" w:rsidRPr="00AF15D8" w:rsidRDefault="00F90C7C" w:rsidP="00AD043B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  <w:p w:rsidR="00F90C7C" w:rsidRPr="00AF15D8" w:rsidRDefault="00F90C7C" w:rsidP="00AD043B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и мониторинг </w:t>
            </w:r>
          </w:p>
          <w:p w:rsidR="00F90C7C" w:rsidRPr="00AF15D8" w:rsidRDefault="00F90C7C" w:rsidP="00AD043B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Система взаимодействия семьи и школы</w:t>
            </w:r>
          </w:p>
          <w:p w:rsidR="00F90C7C" w:rsidRPr="00AF15D8" w:rsidRDefault="00F90C7C" w:rsidP="00AD043B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Материально-техническое обеспечение воспитательного процесса </w:t>
            </w:r>
          </w:p>
          <w:p w:rsidR="00F90C7C" w:rsidRPr="00AF15D8" w:rsidRDefault="00F90C7C" w:rsidP="00AD043B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взаимодействия школы со средой</w:t>
            </w:r>
          </w:p>
          <w:p w:rsidR="00F90C7C" w:rsidRPr="00AF15D8" w:rsidRDefault="00F90C7C" w:rsidP="00AD043B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</w:rPr>
            </w:pPr>
          </w:p>
          <w:p w:rsidR="00F90C7C" w:rsidRPr="00AF15D8" w:rsidRDefault="00F90C7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Воспитательная система школы включает пять   основных направлений</w:t>
            </w:r>
          </w:p>
          <w:p w:rsidR="00F90C7C" w:rsidRPr="00AF15D8" w:rsidRDefault="00F90C7C" w:rsidP="00AD043B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Гражданско-патриотическое  </w:t>
            </w:r>
          </w:p>
          <w:p w:rsidR="00F90C7C" w:rsidRPr="00AF15D8" w:rsidRDefault="00F90C7C" w:rsidP="00AD043B">
            <w:pPr>
              <w:pStyle w:val="a4"/>
              <w:numPr>
                <w:ilvl w:val="0"/>
                <w:numId w:val="4"/>
              </w:numPr>
              <w:ind w:left="0" w:firstLine="0"/>
              <w:rPr>
                <w:color w:val="000000"/>
                <w:u w:val="single"/>
              </w:rPr>
            </w:pPr>
            <w:r w:rsidRPr="00AF15D8">
              <w:rPr>
                <w:color w:val="000000"/>
                <w:u w:val="single"/>
              </w:rPr>
              <w:lastRenderedPageBreak/>
              <w:t>Нравственное воспитание</w:t>
            </w:r>
          </w:p>
          <w:p w:rsidR="00F90C7C" w:rsidRPr="00AF15D8" w:rsidRDefault="00F90C7C" w:rsidP="00AD043B">
            <w:pPr>
              <w:pStyle w:val="a4"/>
              <w:numPr>
                <w:ilvl w:val="0"/>
                <w:numId w:val="4"/>
              </w:numPr>
              <w:ind w:left="0" w:firstLine="0"/>
              <w:rPr>
                <w:color w:val="000000"/>
              </w:rPr>
            </w:pPr>
            <w:r w:rsidRPr="00AF15D8">
              <w:rPr>
                <w:color w:val="000000"/>
              </w:rPr>
              <w:t>Профилактическое воспитание</w:t>
            </w:r>
          </w:p>
          <w:p w:rsidR="00F90C7C" w:rsidRPr="00AF15D8" w:rsidRDefault="00F90C7C" w:rsidP="00AD043B">
            <w:pPr>
              <w:pStyle w:val="a4"/>
              <w:numPr>
                <w:ilvl w:val="0"/>
                <w:numId w:val="4"/>
              </w:numPr>
              <w:ind w:left="0" w:firstLine="0"/>
              <w:rPr>
                <w:color w:val="000000"/>
              </w:rPr>
            </w:pPr>
            <w:r w:rsidRPr="00AF15D8">
              <w:rPr>
                <w:color w:val="000000"/>
              </w:rPr>
              <w:t>Физкультурно-оздоровительное</w:t>
            </w:r>
          </w:p>
          <w:p w:rsidR="00F90C7C" w:rsidRPr="00AF15D8" w:rsidRDefault="00F90C7C" w:rsidP="00AD043B">
            <w:pPr>
              <w:pStyle w:val="a4"/>
              <w:numPr>
                <w:ilvl w:val="0"/>
                <w:numId w:val="4"/>
              </w:numPr>
              <w:ind w:left="0" w:firstLine="0"/>
              <w:rPr>
                <w:color w:val="000000"/>
              </w:rPr>
            </w:pPr>
            <w:r w:rsidRPr="00AF15D8">
              <w:rPr>
                <w:color w:val="000000"/>
              </w:rPr>
              <w:t>Художественно-эстетическое</w:t>
            </w:r>
          </w:p>
          <w:p w:rsidR="00F90C7C" w:rsidRPr="00AF15D8" w:rsidRDefault="00F90C7C" w:rsidP="00AD043B">
            <w:pPr>
              <w:pStyle w:val="a4"/>
              <w:ind w:left="0"/>
              <w:rPr>
                <w:color w:val="000000"/>
              </w:rPr>
            </w:pPr>
          </w:p>
          <w:p w:rsidR="00F90C7C" w:rsidRPr="00AF15D8" w:rsidRDefault="00F90C7C" w:rsidP="00AD043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r w:rsidRPr="00AF15D8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Воспитательная система делится    на три  возрастные ступени:</w:t>
            </w:r>
          </w:p>
          <w:p w:rsidR="00F90C7C" w:rsidRPr="00AF15D8" w:rsidRDefault="00F90C7C" w:rsidP="00AD043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F15D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 ступень</w:t>
            </w:r>
            <w:r w:rsidRPr="00AF15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gramStart"/>
            <w:r w:rsidRPr="00AF15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( </w:t>
            </w:r>
            <w:proofErr w:type="gramEnd"/>
            <w:r w:rsidRPr="00AF15D8">
              <w:rPr>
                <w:rFonts w:ascii="Times New Roman" w:hAnsi="Times New Roman"/>
                <w:sz w:val="24"/>
                <w:szCs w:val="24"/>
                <w:lang w:val="ru-RU"/>
              </w:rPr>
              <w:t>1-4-е классы, 7-11 лет)</w:t>
            </w:r>
          </w:p>
          <w:p w:rsidR="00F90C7C" w:rsidRPr="00AF15D8" w:rsidRDefault="00F90C7C" w:rsidP="00AD043B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F15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</w:t>
            </w:r>
            <w:r w:rsidRPr="00AF15D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Целью</w:t>
            </w:r>
            <w:r w:rsidRPr="00AF15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воспитательной  работы  является:  воспитать  индивидуума,  т.е.  семья, я в  семье, я  и  природа, чувства  и  т.д. и учитель  должен  помочь  ребенку  проявить  своё     «Я»</w:t>
            </w:r>
            <w:proofErr w:type="gramStart"/>
            <w:r w:rsidRPr="00AF15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AF15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выявить и развить добрые наклонности детей, воспитывать  внутренние качества.</w:t>
            </w:r>
          </w:p>
          <w:p w:rsidR="00F90C7C" w:rsidRPr="00AF15D8" w:rsidRDefault="00F90C7C" w:rsidP="00AD043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F90C7C" w:rsidRPr="00AF15D8" w:rsidRDefault="00F90C7C" w:rsidP="00AD043B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F15D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  ступень</w:t>
            </w:r>
            <w:r w:rsidRPr="00AF15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(5-9-е  классы,  11 -15  лет)</w:t>
            </w:r>
          </w:p>
          <w:p w:rsidR="00F90C7C" w:rsidRPr="00AF15D8" w:rsidRDefault="00F90C7C" w:rsidP="00AD043B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F15D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</w:t>
            </w:r>
          </w:p>
          <w:p w:rsidR="00F90C7C" w:rsidRPr="00AF15D8" w:rsidRDefault="00F90C7C" w:rsidP="00AD043B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F15D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Целью</w:t>
            </w:r>
            <w:r w:rsidRPr="00AF15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воспитательной   работы  является:  воспитать  члена  коллектива,  готового к    профессиональному  самоопределению, т.к.  на  выходе  из  9-го  класса  ребёнок  должен   определиться  с   профилем,  выбрать  профильное  обучение, иметь  представление о  своей дальнейшей   профессии.</w:t>
            </w:r>
          </w:p>
          <w:p w:rsidR="00F90C7C" w:rsidRPr="00AF15D8" w:rsidRDefault="00F90C7C" w:rsidP="00AD043B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90C7C" w:rsidRPr="00AF15D8" w:rsidRDefault="00F90C7C" w:rsidP="00AD043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F90C7C" w:rsidRPr="00AF15D8" w:rsidRDefault="00F90C7C" w:rsidP="00AD043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F15D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  ступень</w:t>
            </w:r>
            <w:r w:rsidRPr="00AF15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(10-11-е класс, 15-17  лет)</w:t>
            </w:r>
          </w:p>
          <w:p w:rsidR="00F90C7C" w:rsidRPr="00AF15D8" w:rsidRDefault="00F90C7C" w:rsidP="00AD043B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F15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</w:t>
            </w:r>
            <w:r w:rsidRPr="00AF15D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Целью</w:t>
            </w:r>
            <w:r w:rsidRPr="00AF15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воспитательной   работы    является:  воспитать человека со сформировавшимися ценностям</w:t>
            </w:r>
            <w:proofErr w:type="gramStart"/>
            <w:r w:rsidRPr="00AF15D8">
              <w:rPr>
                <w:rFonts w:ascii="Times New Roman" w:hAnsi="Times New Roman"/>
                <w:sz w:val="24"/>
                <w:szCs w:val="24"/>
                <w:lang w:val="ru-RU"/>
              </w:rPr>
              <w:t>и(</w:t>
            </w:r>
            <w:proofErr w:type="gramEnd"/>
            <w:r w:rsidRPr="00AF15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( духовными, природа, экология, Отечество и т.д.).  Воспитание здоровой, творчески мыслящей личности,  обладающей  прочными базовыми знаниями за курс средней школы  способной в последующем на участие    в развитии общества.</w:t>
            </w:r>
          </w:p>
          <w:p w:rsidR="00F90C7C" w:rsidRPr="00AF15D8" w:rsidRDefault="00F90C7C" w:rsidP="00AD043B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90C7C" w:rsidRPr="00AF15D8" w:rsidRDefault="00F90C7C" w:rsidP="00AD043B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F15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 на  всех  этапах  развития ребёнок должен  решить свои основные задачи: самопознание,  самоопределение, самореализация,  </w:t>
            </w:r>
            <w:proofErr w:type="spellStart"/>
            <w:r w:rsidRPr="00AF15D8">
              <w:rPr>
                <w:rFonts w:ascii="Times New Roman" w:hAnsi="Times New Roman"/>
                <w:sz w:val="24"/>
                <w:szCs w:val="24"/>
                <w:lang w:val="ru-RU"/>
              </w:rPr>
              <w:t>саморегуляция</w:t>
            </w:r>
            <w:proofErr w:type="spellEnd"/>
            <w:r w:rsidRPr="00AF15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которые  и являются  результатам воспитанности  ученика и в определённой мере решаются в каждой возрастной  ступени. </w:t>
            </w:r>
          </w:p>
          <w:p w:rsidR="00F90C7C" w:rsidRPr="00AF15D8" w:rsidRDefault="00F90C7C" w:rsidP="00AD043B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F15D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Учитель в свою очередь  должен создавать условия, которые  помогут   ученику решить  эти задачи         </w:t>
            </w:r>
          </w:p>
          <w:p w:rsidR="00F90C7C" w:rsidRPr="00AF15D8" w:rsidRDefault="00F90C7C" w:rsidP="00AD043B">
            <w:pPr>
              <w:pStyle w:val="2"/>
              <w:spacing w:line="240" w:lineRule="auto"/>
              <w:rPr>
                <w:spacing w:val="20"/>
              </w:rPr>
            </w:pPr>
            <w:r w:rsidRPr="00AF15D8">
              <w:rPr>
                <w:spacing w:val="20"/>
              </w:rPr>
              <w:t>Полноправным органом Совета школы является   орган ученического самоуправления КШР, родительский клуб « Гармония», родительский комитет</w:t>
            </w:r>
          </w:p>
          <w:p w:rsidR="00F90C7C" w:rsidRPr="00AF15D8" w:rsidRDefault="00F90C7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Воспитательная работа школы не может строиться без учёта того, что индивидуальность ребёнка формируется в семье. Взаимодействие школы и семьи предполагает установление заинтересованного диалога и сотрудничества, перерастающего в активную помощь, направленную на обеспечение главной функции воспитательной системы – развитость, целостность личности.    </w:t>
            </w:r>
          </w:p>
          <w:p w:rsidR="00F90C7C" w:rsidRPr="00AF15D8" w:rsidRDefault="00F90C7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15D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 анализа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: определить состояние единства деятельности семьи и школы, проанализировать эффективность и действенность работы с родителями на уровне школа – класс.</w:t>
            </w:r>
          </w:p>
          <w:p w:rsidR="00F90C7C" w:rsidRPr="00AF15D8" w:rsidRDefault="00F90C7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Библиотекарь школы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содействует в работе педагогического коллектива школы по развитию и воспитанию детей,  прививает учащимся любовь к книге, воспитывает культуру чтения, бережное отношение к печатным изданиям. С  целью формирования устойчивого интереса к чтению и чтобы привлечь ребят, заинтересовать их, в библиотеке планируются и проводятся игры, викторины, конкурсы различной тематики:</w:t>
            </w:r>
          </w:p>
          <w:p w:rsidR="00F90C7C" w:rsidRPr="00AF15D8" w:rsidRDefault="00F90C7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экскурсия в библиотеку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:rsidR="00F90C7C" w:rsidRPr="00AF15D8" w:rsidRDefault="00F90C7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Праздник Осени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:rsidR="00F90C7C" w:rsidRPr="00AF15D8" w:rsidRDefault="00F90C7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викторина «Моя малая Родина».</w:t>
            </w:r>
          </w:p>
          <w:p w:rsidR="00F90C7C" w:rsidRPr="00AF15D8" w:rsidRDefault="00F90C7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Библиотечные уроки « О книге и библиотеке»,  « Детям об энциклопедиях», « Журналы, газеты вчера и сегодня» и др.</w:t>
            </w:r>
          </w:p>
          <w:p w:rsidR="00F90C7C" w:rsidRPr="00AF15D8" w:rsidRDefault="00F90C7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Проводятся мероприятия    в рамках традиционной Недели детской книги  </w:t>
            </w:r>
          </w:p>
          <w:p w:rsidR="00F90C7C" w:rsidRPr="00AF15D8" w:rsidRDefault="00F90C7C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4.3. Наличие административной структуры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    Методическое руководство деятельностью классных руководителей, учителей – предметников осуществляется через заседания методического объединения классных руководителей, индивидуальное консультирование, семинары для начинающих классных руководителей, рассмотрение вопросов на педагогических советах и совещаниях при директоре.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    Административный контроль проводится в соответствии с планом работы школы, затрагивает деятельность  классных руководителей и школьной библиотеки, работу педагогического и ученического коллективов, родительской общественности.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4.4. Наличие органов ученического самоуправления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       Большое значение для выработки лидерских качеств, реализации своих способностей и возможностей  имеет деятельность школьного и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внутриклассного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ученического самоуправления.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    В школе р</w:t>
            </w:r>
            <w:r w:rsidR="00F90C7C" w:rsidRPr="00AF15D8">
              <w:rPr>
                <w:rFonts w:ascii="Times New Roman" w:hAnsi="Times New Roman" w:cs="Times New Roman"/>
                <w:sz w:val="24"/>
                <w:szCs w:val="24"/>
              </w:rPr>
              <w:t>аботает детская организация «КШР», в которую входят ученики 9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– 11 классов.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        Смысл ее существования заключается не в управлении одних детей другими, а в обучении всех детей основам демократических отношений в обществе, в обучении управлять собой, своей жизнью в коллективе. Совет учащихся позволяет руководить воспитательным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процессом посредством самих учеников школы.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    Ученическое самоуправление обеспечивает возможность каждому ученику принимать участие в организаторской деятельности.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     Задачи самоуправления в школе: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1. Подготовка воспитанников к участию в общественном самоуправлении, воспитание организаторов.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2. Формирование культуры общения.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3. Воспитание самостоятельности, ответственности, предприимчивости.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4. Развитие умений реализовывать и отстаивать свои права, права коллектива, делать осознанный выбор.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FE061E" w:rsidRPr="00AF15D8" w:rsidRDefault="00FE061E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63FBC" w:rsidRPr="00AF15D8" w:rsidRDefault="00763FBC" w:rsidP="00AD043B">
            <w:pPr>
              <w:pStyle w:val="a4"/>
              <w:numPr>
                <w:ilvl w:val="0"/>
                <w:numId w:val="9"/>
              </w:numPr>
              <w:tabs>
                <w:tab w:val="left" w:pos="900"/>
              </w:tabs>
              <w:ind w:left="0" w:firstLine="0"/>
              <w:jc w:val="both"/>
            </w:pPr>
            <w:r w:rsidRPr="00AF15D8">
              <w:t>В школе успешно реализуется Программа питания.</w:t>
            </w:r>
          </w:p>
          <w:p w:rsidR="00763FBC" w:rsidRPr="00AF15D8" w:rsidRDefault="00763FBC" w:rsidP="00AD043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 целью  организации   питания   обучающихся   является создание условий, направленных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63FBC" w:rsidRPr="00AF15D8" w:rsidRDefault="00763FBC" w:rsidP="00AD043B">
            <w:pPr>
              <w:numPr>
                <w:ilvl w:val="0"/>
                <w:numId w:val="6"/>
              </w:numPr>
              <w:tabs>
                <w:tab w:val="clear" w:pos="1620"/>
                <w:tab w:val="left" w:pos="900"/>
                <w:tab w:val="num" w:pos="12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обеспечение  обучающихся  рациональным и сбалансированным  питанием, соответствующим возрастным физиологическим потребностям в пищевых веществах и энергии;</w:t>
            </w:r>
            <w:proofErr w:type="gramEnd"/>
          </w:p>
          <w:p w:rsidR="00763FBC" w:rsidRPr="00AF15D8" w:rsidRDefault="00763FBC" w:rsidP="00AD043B">
            <w:pPr>
              <w:numPr>
                <w:ilvl w:val="0"/>
                <w:numId w:val="6"/>
              </w:numPr>
              <w:tabs>
                <w:tab w:val="clear" w:pos="1620"/>
                <w:tab w:val="left" w:pos="900"/>
                <w:tab w:val="num" w:pos="12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качественное и безопасное  питание  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63FBC" w:rsidRPr="00AF15D8" w:rsidRDefault="00763FBC" w:rsidP="00AD043B">
            <w:pPr>
              <w:numPr>
                <w:ilvl w:val="0"/>
                <w:numId w:val="6"/>
              </w:numPr>
              <w:tabs>
                <w:tab w:val="clear" w:pos="1620"/>
                <w:tab w:val="left" w:pos="900"/>
                <w:tab w:val="num" w:pos="12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предупреждение (профилактику) инфекционных и неинфекционных заболеваний школьников, связанных с фактором  питания;</w:t>
            </w:r>
          </w:p>
          <w:p w:rsidR="00763FBC" w:rsidRPr="00AF15D8" w:rsidRDefault="00763FBC" w:rsidP="00AD043B">
            <w:pPr>
              <w:numPr>
                <w:ilvl w:val="0"/>
                <w:numId w:val="6"/>
              </w:numPr>
              <w:tabs>
                <w:tab w:val="clear" w:pos="1620"/>
                <w:tab w:val="left" w:pos="900"/>
                <w:tab w:val="num" w:pos="12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пропаганду принципов правильного и полноценного  питания.</w:t>
            </w:r>
          </w:p>
          <w:p w:rsidR="00763FBC" w:rsidRPr="00AF15D8" w:rsidRDefault="00763FBC" w:rsidP="00AD043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FBC" w:rsidRPr="00AF15D8" w:rsidRDefault="00763FBC" w:rsidP="00AD043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задачами  по организации питания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являются: </w:t>
            </w:r>
          </w:p>
          <w:p w:rsidR="00763FBC" w:rsidRPr="00AF15D8" w:rsidRDefault="00763FBC" w:rsidP="00AD043B">
            <w:pPr>
              <w:numPr>
                <w:ilvl w:val="0"/>
                <w:numId w:val="7"/>
              </w:numPr>
              <w:tabs>
                <w:tab w:val="clear" w:pos="1620"/>
                <w:tab w:val="left" w:pos="900"/>
                <w:tab w:val="num" w:pos="12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Обеспечение бесплатным и льготным питанием категорий обучающихся, установленных правительством Тюменской области;</w:t>
            </w:r>
          </w:p>
          <w:p w:rsidR="00763FBC" w:rsidRPr="00AF15D8" w:rsidRDefault="00763FBC" w:rsidP="00AD043B">
            <w:pPr>
              <w:numPr>
                <w:ilvl w:val="0"/>
                <w:numId w:val="7"/>
              </w:numPr>
              <w:tabs>
                <w:tab w:val="clear" w:pos="1620"/>
                <w:tab w:val="left" w:pos="900"/>
                <w:tab w:val="num" w:pos="12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организации рационального питания обучающихся с привлечением средств родителей (законных представителей);</w:t>
            </w:r>
          </w:p>
          <w:p w:rsidR="00763FBC" w:rsidRPr="00AF15D8" w:rsidRDefault="00763FBC" w:rsidP="00AD043B">
            <w:pPr>
              <w:numPr>
                <w:ilvl w:val="0"/>
                <w:numId w:val="7"/>
              </w:numPr>
              <w:tabs>
                <w:tab w:val="clear" w:pos="1620"/>
                <w:tab w:val="left" w:pos="900"/>
                <w:tab w:val="num" w:pos="12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Укрепление и модернизация материальной базы помещений пищеблока образовательного учреждения;</w:t>
            </w:r>
          </w:p>
          <w:p w:rsidR="00763FBC" w:rsidRPr="00AF15D8" w:rsidRDefault="00763FBC" w:rsidP="00AD043B">
            <w:pPr>
              <w:numPr>
                <w:ilvl w:val="0"/>
                <w:numId w:val="7"/>
              </w:numPr>
              <w:tabs>
                <w:tab w:val="clear" w:pos="1620"/>
                <w:tab w:val="left" w:pos="900"/>
                <w:tab w:val="num" w:pos="12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Развитие новых прогрессивных форм обслуживания и повышение культуры питания;</w:t>
            </w:r>
          </w:p>
          <w:p w:rsidR="00763FBC" w:rsidRPr="00AF15D8" w:rsidRDefault="00763FBC" w:rsidP="00AD043B">
            <w:pPr>
              <w:numPr>
                <w:ilvl w:val="0"/>
                <w:numId w:val="7"/>
              </w:numPr>
              <w:tabs>
                <w:tab w:val="clear" w:pos="1620"/>
                <w:tab w:val="left" w:pos="900"/>
                <w:tab w:val="num" w:pos="12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Обеспечение санитарно-гигиенической безопасности питания;</w:t>
            </w:r>
          </w:p>
          <w:p w:rsidR="00763FBC" w:rsidRPr="00AF15D8" w:rsidRDefault="00763FBC" w:rsidP="00AD043B">
            <w:pPr>
              <w:numPr>
                <w:ilvl w:val="0"/>
                <w:numId w:val="7"/>
              </w:numPr>
              <w:tabs>
                <w:tab w:val="clear" w:pos="1620"/>
                <w:tab w:val="left" w:pos="900"/>
                <w:tab w:val="num" w:pos="12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систематической разъяснительной работы среди родителей (законных представителей) и обучающихся о необходимости горячего питания.</w:t>
            </w:r>
          </w:p>
          <w:p w:rsidR="00763FBC" w:rsidRPr="00AF15D8" w:rsidRDefault="00763FBC" w:rsidP="00AD043B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При организации питания администрация школы руководствуется: </w:t>
            </w:r>
          </w:p>
          <w:p w:rsidR="00763FBC" w:rsidRPr="00AF15D8" w:rsidRDefault="00763FBC" w:rsidP="00AD043B">
            <w:pPr>
              <w:numPr>
                <w:ilvl w:val="0"/>
                <w:numId w:val="5"/>
              </w:numPr>
              <w:tabs>
                <w:tab w:val="clear" w:pos="720"/>
                <w:tab w:val="left" w:pos="9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Законом РФ “Об образовании”;</w:t>
            </w:r>
          </w:p>
          <w:p w:rsidR="00763FBC" w:rsidRPr="00AF15D8" w:rsidRDefault="00763FBC" w:rsidP="00AD043B">
            <w:pPr>
              <w:numPr>
                <w:ilvl w:val="0"/>
                <w:numId w:val="5"/>
              </w:numPr>
              <w:tabs>
                <w:tab w:val="clear" w:pos="720"/>
                <w:tab w:val="left" w:pos="9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Федеральным законом “О компенсационных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выплатах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на питание обучающихся в государственных, муниципальных общеобразовательных учреждениях, учреждениях начального профессионального и среднего профессионального образования” от 01.08.96г. № 107-ФЗ;</w:t>
            </w:r>
          </w:p>
          <w:p w:rsidR="00763FBC" w:rsidRPr="00AF15D8" w:rsidRDefault="00763FBC" w:rsidP="00AD043B">
            <w:pPr>
              <w:numPr>
                <w:ilvl w:val="0"/>
                <w:numId w:val="5"/>
              </w:numPr>
              <w:tabs>
                <w:tab w:val="left" w:pos="90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Санитарными правилами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2.4.2.1178-02;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2.4.2.011-98.</w:t>
            </w:r>
          </w:p>
          <w:p w:rsidR="00763FBC" w:rsidRPr="00AF15D8" w:rsidRDefault="00763FB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Питание обучающихся в школе  осуществляется только в  дни учебных занятий без права получения денежных компенсаций за пропущенные дни и отказ  от предлагаемого горячего питания.</w:t>
            </w:r>
          </w:p>
          <w:p w:rsidR="00763FBC" w:rsidRPr="00AF15D8" w:rsidRDefault="00763FB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Режим питания  в школе  определяется  санитарн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эпидемиологическими правилами  и нормативами (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2.4.5.2409-08 от 23.07.2008).</w:t>
            </w:r>
          </w:p>
          <w:p w:rsidR="00763FBC" w:rsidRPr="00AF15D8" w:rsidRDefault="00763FB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Столовая  обеспечена посудой, приборами,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действующих норм.</w:t>
            </w:r>
          </w:p>
          <w:p w:rsidR="00763FBC" w:rsidRPr="00AF15D8" w:rsidRDefault="00763FB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На  пищеблоке  школы  в наличии документы:</w:t>
            </w:r>
          </w:p>
          <w:p w:rsidR="00763FBC" w:rsidRPr="00AF15D8" w:rsidRDefault="00763FB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  заявки на питание, журнал учета фактической посещаемости школьников,</w:t>
            </w:r>
          </w:p>
          <w:p w:rsidR="00763FBC" w:rsidRPr="00AF15D8" w:rsidRDefault="00763FB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-        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бракеражные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журналы,</w:t>
            </w:r>
          </w:p>
          <w:p w:rsidR="00763FBC" w:rsidRPr="00AF15D8" w:rsidRDefault="00763FB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        10 -дневное и  ежедневное меню,</w:t>
            </w:r>
          </w:p>
          <w:p w:rsidR="00763FBC" w:rsidRPr="00AF15D8" w:rsidRDefault="00763FB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        технологические карты на блюда и изделия по меню,</w:t>
            </w:r>
          </w:p>
          <w:p w:rsidR="00763FBC" w:rsidRPr="00AF15D8" w:rsidRDefault="00763FB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        приходные документы на продукцию,</w:t>
            </w:r>
          </w:p>
          <w:p w:rsidR="00763FBC" w:rsidRPr="00AF15D8" w:rsidRDefault="00763FB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 документы, подтверждающие качество поступающего сырья, полуфабрикатов (сертификаты соответствия, удостоверение качества, накладные с указанием сведений о сертификатах, сроках изготовления и реализации продукции),</w:t>
            </w:r>
          </w:p>
          <w:p w:rsidR="00763FBC" w:rsidRPr="00AF15D8" w:rsidRDefault="00763FB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      информация об исполнителе и услугах.</w:t>
            </w:r>
          </w:p>
          <w:p w:rsidR="00763FBC" w:rsidRPr="00AF15D8" w:rsidRDefault="00763FB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При организации горячего питания, учащиеся получают обеды в столовой, согласно списку класса.</w:t>
            </w:r>
          </w:p>
          <w:p w:rsidR="00763FBC" w:rsidRPr="00AF15D8" w:rsidRDefault="00763FB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   Утвержден состав и количество по каждой категории обучающихся, имеющих право на питание за счет бюджетных средств.</w:t>
            </w:r>
          </w:p>
          <w:p w:rsidR="00763FBC" w:rsidRPr="00AF15D8" w:rsidRDefault="00763FB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Финансирование питания школьников осуществляется:</w:t>
            </w:r>
          </w:p>
          <w:p w:rsidR="00763FBC" w:rsidRPr="00AF15D8" w:rsidRDefault="00763FB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        из средств местного бюджета (в пределах утвержденной компенсации);</w:t>
            </w:r>
          </w:p>
          <w:p w:rsidR="00763FBC" w:rsidRPr="00AF15D8" w:rsidRDefault="00763FB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-         родительской платы.</w:t>
            </w:r>
          </w:p>
          <w:p w:rsidR="00763FBC" w:rsidRPr="00AF15D8" w:rsidRDefault="00763FB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питание </w:t>
            </w: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 производится родителями (законными представителями) в ежемесячном режиме.</w:t>
            </w:r>
          </w:p>
          <w:p w:rsidR="00763FBC" w:rsidRPr="00AF15D8" w:rsidRDefault="00763FB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посещением столовой обучающихся с учетом количества фактически отпущенных  завтраков и обедов возлагается на классного руководителя. </w:t>
            </w:r>
          </w:p>
          <w:p w:rsidR="00763FBC" w:rsidRPr="00AF15D8" w:rsidRDefault="00763FB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В случае отсутствия обучающегося  в школе по уважительной причине (на основании  предоставленных документов) производится  перерасчет средств на организацию питания данного обучающегося в последующие дни.</w:t>
            </w:r>
          </w:p>
          <w:p w:rsidR="00763FBC" w:rsidRPr="00AF15D8" w:rsidRDefault="00763FB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Школа организует постоянную информационно - просветительскую  работу по повышению уровня культуры питания школьников в рамках учебной деятельности (в предметном содержании  учебных курсов) и </w:t>
            </w:r>
            <w:proofErr w:type="spellStart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внеучебных</w:t>
            </w:r>
            <w:proofErr w:type="spellEnd"/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мероприятий.</w:t>
            </w:r>
          </w:p>
          <w:p w:rsidR="00763FBC" w:rsidRPr="00AF15D8" w:rsidRDefault="00763FB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 предусматривают в планах воспитательной работы  мероприятия, направленные на формирование здорового образа жизни обучающихся, потребности  в сбалансированном и рациональном питании.</w:t>
            </w:r>
          </w:p>
          <w:p w:rsidR="00763FBC" w:rsidRPr="00AF15D8" w:rsidRDefault="00763FB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До сведения родителей обучающихся доводится содержание документов, регламентирующих  организацию  питания  в школе.</w:t>
            </w:r>
          </w:p>
          <w:p w:rsidR="00763FBC" w:rsidRPr="00AF15D8" w:rsidRDefault="00763FBC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Школа организует  систематическую работу с родителями (законными представителями) беседы, лектории и др. о роли питания в формировании здоровья человека, привлекает родителей к работе с детьми  по организации досуга и пропаганде здорового образа жизни, правильного питания в домашних условиях.</w:t>
            </w:r>
          </w:p>
          <w:p w:rsidR="00763FBC" w:rsidRPr="00AF15D8" w:rsidRDefault="00763FBC" w:rsidP="00AD04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3FBC" w:rsidRPr="00AF15D8" w:rsidRDefault="00763FBC" w:rsidP="00AD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332A" w:rsidRPr="00AF15D8" w:rsidRDefault="00FD332A" w:rsidP="00AD043B">
            <w:pPr>
              <w:pStyle w:val="a4"/>
              <w:numPr>
                <w:ilvl w:val="0"/>
                <w:numId w:val="9"/>
              </w:numPr>
              <w:ind w:left="0" w:firstLine="0"/>
              <w:jc w:val="center"/>
              <w:rPr>
                <w:b/>
              </w:rPr>
            </w:pPr>
            <w:r w:rsidRPr="00AF15D8">
              <w:rPr>
                <w:b/>
              </w:rPr>
              <w:t xml:space="preserve"> УСЛОВИЯ, ОБЕСПЕЧИВАЮЩИЕ БЕЗОПАСНОСТЬ</w:t>
            </w:r>
          </w:p>
          <w:p w:rsidR="00FD332A" w:rsidRPr="00AF15D8" w:rsidRDefault="00FD332A" w:rsidP="00AD04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ОБРАЗОВАТЕЛЬНОЙ СРЕДЫ</w:t>
            </w:r>
          </w:p>
          <w:p w:rsidR="00FD332A" w:rsidRPr="00AF15D8" w:rsidRDefault="00FD332A" w:rsidP="00AD04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332A" w:rsidRPr="00AF15D8" w:rsidRDefault="00FD332A" w:rsidP="00AD043B">
            <w:pPr>
              <w:shd w:val="clear" w:color="auto" w:fill="FFFFFF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Работа по созданию здоровых и безопасных условий труда и учебы для </w:t>
            </w:r>
            <w:r w:rsidRPr="00AF15D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работников и обучающихся организована в ОУ </w:t>
            </w:r>
            <w:r w:rsidRPr="00AF15D8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в соответствии со ст. 32 Закона «Об </w:t>
            </w:r>
            <w:r w:rsidRPr="00AF15D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образовании», Федерального Закона № 181 -ФЗ «Об основах охраны труда в РФ» </w:t>
            </w:r>
            <w:r w:rsidRPr="00AF15D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 другими нормативно-правовыми документами.</w:t>
            </w:r>
          </w:p>
          <w:p w:rsidR="00FD332A" w:rsidRPr="00AF15D8" w:rsidRDefault="00FD332A" w:rsidP="00AD043B">
            <w:pPr>
              <w:shd w:val="clear" w:color="auto" w:fill="FFFFFF"/>
              <w:ind w:right="14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Администрация и преподаватели ОУ выполняют требования </w:t>
            </w:r>
            <w:r w:rsidRPr="00AF15D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нормативных документов, необходимых для регулирования деятельности </w:t>
            </w:r>
            <w:r w:rsidRPr="00AF15D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учреждения по вопросам охраны труда.</w:t>
            </w:r>
          </w:p>
          <w:p w:rsidR="00FD332A" w:rsidRPr="00AF15D8" w:rsidRDefault="00FD332A" w:rsidP="00AD043B">
            <w:pPr>
              <w:shd w:val="clear" w:color="auto" w:fill="FFFFFF"/>
              <w:ind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директором издаются приказы о возложении </w:t>
            </w:r>
            <w:r w:rsidRPr="00AF15D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ответственности за создание нормативных условий во время образовательного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процесса, за организацию безопасной работы.</w:t>
            </w:r>
          </w:p>
          <w:p w:rsidR="00FD332A" w:rsidRPr="00AF15D8" w:rsidRDefault="00FD332A" w:rsidP="00AD043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 Проведена аттестация рабочих мест сотрудников, проводятся м</w:t>
            </w:r>
            <w:r w:rsidRPr="00AF15D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едицинские осмотры обучающихся и сотрудников</w:t>
            </w:r>
            <w:r w:rsidRPr="00AF15D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</w:p>
          <w:p w:rsidR="00FD332A" w:rsidRPr="00AF15D8" w:rsidRDefault="00FD332A" w:rsidP="00AD043B">
            <w:pPr>
              <w:shd w:val="clear" w:color="auto" w:fill="FFFFFF"/>
              <w:ind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Имеется автоматическая пожарная сигнализация.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полностью укомплектовано огнетушителями, </w:t>
            </w:r>
            <w:r w:rsidRPr="00AF15D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которые соответствуют требованиям </w:t>
            </w:r>
            <w:proofErr w:type="spellStart"/>
            <w:r w:rsidRPr="00AF15D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Госпожнадзора</w:t>
            </w:r>
            <w:proofErr w:type="spellEnd"/>
            <w:r w:rsidRPr="00AF15D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  <w:p w:rsidR="00FD332A" w:rsidRPr="00AF15D8" w:rsidRDefault="00FD332A" w:rsidP="00AD043B">
            <w:pPr>
              <w:shd w:val="clear" w:color="auto" w:fill="FFFFFF"/>
              <w:tabs>
                <w:tab w:val="left" w:pos="1018"/>
              </w:tabs>
              <w:spacing w:before="5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   Учебная эвакуация обучающихся и работников проводится 4 раза в год. </w:t>
            </w:r>
          </w:p>
          <w:p w:rsidR="00FD332A" w:rsidRPr="00AF15D8" w:rsidRDefault="00FD332A" w:rsidP="00AD043B">
            <w:pPr>
              <w:shd w:val="clear" w:color="auto" w:fill="FFFFFF"/>
              <w:tabs>
                <w:tab w:val="left" w:pos="1018"/>
              </w:tabs>
              <w:spacing w:befor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   Санитарно-гигиеническое состояние отвечает требованиям </w:t>
            </w:r>
            <w:proofErr w:type="spellStart"/>
            <w:r w:rsidRPr="00AF15D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СанПиНа</w:t>
            </w:r>
            <w:proofErr w:type="spellEnd"/>
            <w:r w:rsidRPr="00AF15D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. </w:t>
            </w:r>
          </w:p>
          <w:p w:rsidR="00FD332A" w:rsidRPr="00AF15D8" w:rsidRDefault="00FD332A" w:rsidP="00AD043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   За последние три года </w:t>
            </w:r>
            <w:r w:rsidRPr="00AF15D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несчастных случаев в образовательном учреждении с работниками и учащимися  не зарегистрировано.</w:t>
            </w:r>
          </w:p>
          <w:p w:rsidR="00FD332A" w:rsidRPr="00AF15D8" w:rsidRDefault="00FD332A" w:rsidP="00AD043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227" w:rsidRPr="00AF15D8" w:rsidRDefault="00495227" w:rsidP="00AD04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Выводы: </w:t>
            </w:r>
          </w:p>
          <w:p w:rsidR="00495227" w:rsidRPr="00AF15D8" w:rsidRDefault="00495227" w:rsidP="00AD043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227" w:rsidRPr="00AF15D8" w:rsidRDefault="00495227" w:rsidP="00AD04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Полученные в результате </w:t>
            </w:r>
            <w:proofErr w:type="spellStart"/>
            <w:r w:rsidRPr="00AF15D8">
              <w:rPr>
                <w:rFonts w:ascii="Times New Roman" w:hAnsi="Times New Roman" w:cs="Times New Roman"/>
                <w:iCs/>
                <w:sz w:val="24"/>
                <w:szCs w:val="24"/>
              </w:rPr>
              <w:t>самообследования</w:t>
            </w:r>
            <w:proofErr w:type="spellEnd"/>
            <w:r w:rsidRPr="00AF15D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данные свидетельствуют о соответствии  ОУ государственному статусу образовательного учреждения «средняя общеобразовательная школа» и показывают, что </w:t>
            </w:r>
          </w:p>
          <w:p w:rsidR="00495227" w:rsidRPr="00AF15D8" w:rsidRDefault="00495227" w:rsidP="00AD043B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1. Содержание и уровень подготовки по представленным к экспертизе образовательным программам соответствуют требованиям государственного образовательного стандарта.</w:t>
            </w:r>
          </w:p>
          <w:p w:rsidR="00495227" w:rsidRPr="00AF15D8" w:rsidRDefault="00495227" w:rsidP="00AD043B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2. Качество подготовки выпускников по  представленным к экспертизе образовательным программам соответствует требованиям государственного образовательного стандарта.</w:t>
            </w:r>
          </w:p>
          <w:p w:rsidR="00495227" w:rsidRPr="00AF15D8" w:rsidRDefault="00495227" w:rsidP="00AD043B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3. Условия ведения образовательного процесса по образовательным программам, представленным к экспертизе,  соответствуют  требованиям государственного образовательного стандарта.</w:t>
            </w:r>
          </w:p>
          <w:p w:rsidR="00495227" w:rsidRPr="00AF15D8" w:rsidRDefault="00495227" w:rsidP="00AD043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95227" w:rsidRPr="00AF15D8" w:rsidRDefault="00495227" w:rsidP="00AD043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Вместе с тем, </w:t>
            </w:r>
            <w:proofErr w:type="spellStart"/>
            <w:r w:rsidRPr="00AF15D8">
              <w:rPr>
                <w:rFonts w:ascii="Times New Roman" w:hAnsi="Times New Roman" w:cs="Times New Roman"/>
                <w:iCs/>
                <w:sz w:val="24"/>
                <w:szCs w:val="24"/>
              </w:rPr>
              <w:t>самообследование</w:t>
            </w:r>
            <w:proofErr w:type="spellEnd"/>
            <w:r w:rsidRPr="00AF15D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показало, что необходимо обратить внимание </w:t>
            </w:r>
            <w:proofErr w:type="gramStart"/>
            <w:r w:rsidRPr="00AF15D8">
              <w:rPr>
                <w:rFonts w:ascii="Times New Roman" w:hAnsi="Times New Roman" w:cs="Times New Roman"/>
                <w:iCs/>
                <w:sz w:val="24"/>
                <w:szCs w:val="24"/>
              </w:rPr>
              <w:t>на</w:t>
            </w:r>
            <w:proofErr w:type="gramEnd"/>
            <w:r w:rsidRPr="00AF15D8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495227" w:rsidRPr="00AF15D8" w:rsidRDefault="00495227" w:rsidP="00AD043B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1.   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Снижение качества обучения выпускников основной школы.</w:t>
            </w:r>
          </w:p>
          <w:p w:rsidR="00495227" w:rsidRPr="00AF15D8" w:rsidRDefault="00495227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5D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 </w:t>
            </w:r>
            <w:r w:rsidR="00AF15D8" w:rsidRPr="00AF15D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Небольшое </w:t>
            </w:r>
            <w:r w:rsidRPr="00AF15D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количество призовых ме</w:t>
            </w:r>
            <w:proofErr w:type="gramStart"/>
            <w:r w:rsidRPr="00AF15D8">
              <w:rPr>
                <w:rFonts w:ascii="Times New Roman" w:hAnsi="Times New Roman" w:cs="Times New Roman"/>
                <w:iCs/>
                <w:sz w:val="24"/>
                <w:szCs w:val="24"/>
              </w:rPr>
              <w:t>ст в пр</w:t>
            </w:r>
            <w:proofErr w:type="gramEnd"/>
            <w:r w:rsidRPr="00AF15D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едметных олимпиадах муниципального </w:t>
            </w:r>
            <w:r w:rsidR="00AF15D8" w:rsidRPr="00AF15D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уровня и     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>отс</w:t>
            </w:r>
            <w:r w:rsidR="00AF15D8"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утствие призовых мест </w:t>
            </w:r>
            <w:r w:rsidRPr="00AF15D8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регионального этапов предметных олимпиад </w:t>
            </w:r>
          </w:p>
          <w:p w:rsidR="00495227" w:rsidRPr="00AF15D8" w:rsidRDefault="00495227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227" w:rsidRPr="00AF15D8" w:rsidRDefault="00495227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227" w:rsidRPr="00AF15D8" w:rsidRDefault="00495227" w:rsidP="00AD04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5206" w:type="dxa"/>
              <w:jc w:val="center"/>
              <w:tblInd w:w="465" w:type="dxa"/>
              <w:tblLayout w:type="fixed"/>
              <w:tblLook w:val="0000"/>
            </w:tblPr>
            <w:tblGrid>
              <w:gridCol w:w="762"/>
              <w:gridCol w:w="4084"/>
              <w:gridCol w:w="360"/>
            </w:tblGrid>
            <w:tr w:rsidR="00AF15D8" w:rsidRPr="00AF15D8" w:rsidTr="00AD043B">
              <w:trPr>
                <w:jc w:val="center"/>
              </w:trPr>
              <w:tc>
                <w:tcPr>
                  <w:tcW w:w="7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15D8" w:rsidRPr="00AF15D8" w:rsidRDefault="00AF15D8" w:rsidP="00AD043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15D8" w:rsidRPr="00AF15D8" w:rsidRDefault="00AF15D8" w:rsidP="00AD04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15D8" w:rsidRPr="00AF15D8" w:rsidRDefault="00AF15D8" w:rsidP="00AD043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E061E" w:rsidRPr="00FE061E" w:rsidRDefault="00FE061E" w:rsidP="00AD043B">
            <w:pPr>
              <w:shd w:val="clear" w:color="auto" w:fill="FFFFFF"/>
              <w:jc w:val="both"/>
            </w:pPr>
          </w:p>
        </w:tc>
      </w:tr>
    </w:tbl>
    <w:p w:rsidR="00FE061E" w:rsidRPr="00FE061E" w:rsidRDefault="00FE061E" w:rsidP="00FE061E"/>
    <w:p w:rsidR="008A2B74" w:rsidRDefault="008A2B74"/>
    <w:sectPr w:rsidR="008A2B74" w:rsidSect="008A2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06667"/>
    <w:multiLevelType w:val="multilevel"/>
    <w:tmpl w:val="8BA844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764F91"/>
    <w:multiLevelType w:val="hybridMultilevel"/>
    <w:tmpl w:val="E7F416B2"/>
    <w:lvl w:ilvl="0" w:tplc="1E7E43E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3037A8"/>
    <w:multiLevelType w:val="hybridMultilevel"/>
    <w:tmpl w:val="BBD6AFC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5E2C025A"/>
    <w:multiLevelType w:val="hybridMultilevel"/>
    <w:tmpl w:val="B630C5F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6440266E"/>
    <w:multiLevelType w:val="hybridMultilevel"/>
    <w:tmpl w:val="89480836"/>
    <w:lvl w:ilvl="0" w:tplc="5CF6D1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CE1768"/>
    <w:multiLevelType w:val="hybridMultilevel"/>
    <w:tmpl w:val="33442CAC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DF2DC4"/>
    <w:multiLevelType w:val="hybridMultilevel"/>
    <w:tmpl w:val="FE4EB04C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F0C350F"/>
    <w:multiLevelType w:val="hybridMultilevel"/>
    <w:tmpl w:val="95A2FA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FEF59B8"/>
    <w:multiLevelType w:val="hybridMultilevel"/>
    <w:tmpl w:val="779AEC2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061E"/>
    <w:rsid w:val="00052B03"/>
    <w:rsid w:val="00066220"/>
    <w:rsid w:val="000B2CD7"/>
    <w:rsid w:val="000D6DA4"/>
    <w:rsid w:val="001568D9"/>
    <w:rsid w:val="00214ADF"/>
    <w:rsid w:val="002A4819"/>
    <w:rsid w:val="00332595"/>
    <w:rsid w:val="003A1BCD"/>
    <w:rsid w:val="003C0A39"/>
    <w:rsid w:val="0042772D"/>
    <w:rsid w:val="004930E6"/>
    <w:rsid w:val="00495227"/>
    <w:rsid w:val="004D4185"/>
    <w:rsid w:val="005178D4"/>
    <w:rsid w:val="0052056A"/>
    <w:rsid w:val="00655449"/>
    <w:rsid w:val="006A32E6"/>
    <w:rsid w:val="006B15F8"/>
    <w:rsid w:val="00701A48"/>
    <w:rsid w:val="007105A0"/>
    <w:rsid w:val="00725968"/>
    <w:rsid w:val="00763FBC"/>
    <w:rsid w:val="007C2D0C"/>
    <w:rsid w:val="007E6FF9"/>
    <w:rsid w:val="007F11DE"/>
    <w:rsid w:val="00852E03"/>
    <w:rsid w:val="008A2B74"/>
    <w:rsid w:val="008C69B2"/>
    <w:rsid w:val="009653FC"/>
    <w:rsid w:val="00994AD1"/>
    <w:rsid w:val="009D117D"/>
    <w:rsid w:val="00A526C8"/>
    <w:rsid w:val="00AD043B"/>
    <w:rsid w:val="00AD2579"/>
    <w:rsid w:val="00AF15D8"/>
    <w:rsid w:val="00B42558"/>
    <w:rsid w:val="00B43895"/>
    <w:rsid w:val="00BB7421"/>
    <w:rsid w:val="00BE0027"/>
    <w:rsid w:val="00BF4464"/>
    <w:rsid w:val="00C84D13"/>
    <w:rsid w:val="00C93383"/>
    <w:rsid w:val="00CB6EAE"/>
    <w:rsid w:val="00CC1CEF"/>
    <w:rsid w:val="00D82D8F"/>
    <w:rsid w:val="00E07C4C"/>
    <w:rsid w:val="00E70F1A"/>
    <w:rsid w:val="00EE4D73"/>
    <w:rsid w:val="00F7662E"/>
    <w:rsid w:val="00F90C7C"/>
    <w:rsid w:val="00FA6180"/>
    <w:rsid w:val="00FD332A"/>
    <w:rsid w:val="00FE0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655449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styleId="a4">
    <w:name w:val="List Paragraph"/>
    <w:basedOn w:val="a"/>
    <w:qFormat/>
    <w:rsid w:val="00F90C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F90C7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F90C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382428">
      <w:bodyDiv w:val="1"/>
      <w:marLeft w:val="720"/>
      <w:marRight w:val="720"/>
      <w:marTop w:val="48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75575">
              <w:marLeft w:val="240"/>
              <w:marRight w:val="24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4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960620">
              <w:marLeft w:val="240"/>
              <w:marRight w:val="24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7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D1B6E-7DDD-41AD-A28D-F1F7C27E8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7754</Words>
  <Characters>44202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OOOO</Company>
  <LinksUpToDate>false</LinksUpToDate>
  <CharactersWithSpaces>51853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</cp:lastModifiedBy>
  <cp:revision>4</cp:revision>
  <dcterms:created xsi:type="dcterms:W3CDTF">2013-03-19T07:04:00Z</dcterms:created>
  <dcterms:modified xsi:type="dcterms:W3CDTF">2013-03-19T09:03:00Z</dcterms:modified>
</cp:coreProperties>
</file>